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1259"/>
        <w:gridCol w:w="2935"/>
        <w:gridCol w:w="1258"/>
        <w:gridCol w:w="839"/>
        <w:gridCol w:w="1048"/>
        <w:gridCol w:w="1048"/>
      </w:tblGrid>
      <w:tr w:rsidR="009642F9" w:rsidRPr="009642F9" w:rsidTr="009642F9">
        <w:trPr>
          <w:trHeight w:val="420"/>
          <w:jc w:val="center"/>
        </w:trPr>
        <w:tc>
          <w:tcPr>
            <w:tcW w:w="0" w:type="auto"/>
            <w:gridSpan w:val="6"/>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b/>
                <w:bCs/>
                <w:kern w:val="0"/>
                <w:szCs w:val="21"/>
              </w:rPr>
              <w:t>基本信息</w:t>
            </w:r>
            <w:r w:rsidRPr="009642F9">
              <w:rPr>
                <w:rFonts w:ascii="Verdana" w:eastAsia="宋体" w:hAnsi="Verdana" w:cs="宋体"/>
                <w:kern w:val="0"/>
                <w:sz w:val="18"/>
                <w:szCs w:val="18"/>
              </w:rPr>
              <w:t xml:space="preserve"> </w:t>
            </w:r>
          </w:p>
        </w:tc>
      </w:tr>
      <w:tr w:rsidR="009642F9" w:rsidRPr="009642F9" w:rsidTr="009642F9">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left"/>
              <w:rPr>
                <w:rFonts w:ascii="Verdana" w:eastAsia="宋体" w:hAnsi="Verdana" w:cs="宋体"/>
                <w:kern w:val="0"/>
                <w:sz w:val="18"/>
                <w:szCs w:val="18"/>
              </w:rPr>
            </w:pPr>
            <w:r w:rsidRPr="009642F9">
              <w:rPr>
                <w:rFonts w:ascii="Verdana" w:eastAsia="宋体" w:hAnsi="Verdana" w:cs="宋体"/>
                <w:b/>
                <w:bCs/>
                <w:color w:val="000000"/>
                <w:kern w:val="0"/>
                <w:sz w:val="18"/>
                <w:szCs w:val="18"/>
              </w:rPr>
              <w:t>方案类别</w:t>
            </w:r>
            <w:r w:rsidRPr="009642F9">
              <w:rPr>
                <w:rFonts w:ascii="Verdana" w:eastAsia="宋体" w:hAnsi="Verdana" w:cs="宋体"/>
                <w:kern w:val="0"/>
                <w:sz w:val="18"/>
                <w:szCs w:val="18"/>
              </w:rPr>
              <w:t xml:space="preserve"> </w:t>
            </w:r>
          </w:p>
        </w:tc>
        <w:tc>
          <w:tcPr>
            <w:tcW w:w="17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color w:val="006699"/>
                <w:kern w:val="0"/>
                <w:sz w:val="18"/>
                <w:szCs w:val="18"/>
              </w:rPr>
              <w:t>博士</w:t>
            </w:r>
            <w:r w:rsidRPr="009642F9">
              <w:rPr>
                <w:rFonts w:ascii="Verdana" w:eastAsia="宋体" w:hAnsi="Verdana" w:cs="宋体"/>
                <w:kern w:val="0"/>
                <w:sz w:val="18"/>
                <w:szCs w:val="18"/>
              </w:rPr>
              <w:t xml:space="preserve"> </w:t>
            </w:r>
          </w:p>
        </w:tc>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left"/>
              <w:rPr>
                <w:rFonts w:ascii="Verdana" w:eastAsia="宋体" w:hAnsi="Verdana" w:cs="宋体"/>
                <w:kern w:val="0"/>
                <w:sz w:val="18"/>
                <w:szCs w:val="18"/>
              </w:rPr>
            </w:pPr>
            <w:r w:rsidRPr="009642F9">
              <w:rPr>
                <w:rFonts w:ascii="Verdana" w:eastAsia="宋体" w:hAnsi="Verdana" w:cs="宋体"/>
                <w:b/>
                <w:bCs/>
                <w:color w:val="000000"/>
                <w:kern w:val="0"/>
                <w:sz w:val="18"/>
                <w:szCs w:val="18"/>
              </w:rPr>
              <w:t>所属专业</w:t>
            </w:r>
            <w:r w:rsidRPr="009642F9">
              <w:rPr>
                <w:rFonts w:ascii="Verdana" w:eastAsia="宋体" w:hAnsi="Verdana" w:cs="宋体"/>
                <w:kern w:val="0"/>
                <w:sz w:val="18"/>
                <w:szCs w:val="18"/>
              </w:rPr>
              <w:t xml:space="preserve"> </w:t>
            </w:r>
          </w:p>
        </w:tc>
        <w:tc>
          <w:tcPr>
            <w:tcW w:w="1750" w:type="pct"/>
            <w:gridSpan w:val="3"/>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color w:val="006699"/>
                <w:kern w:val="0"/>
                <w:sz w:val="18"/>
                <w:szCs w:val="18"/>
              </w:rPr>
              <w:t>动力工程及工程热物理</w:t>
            </w:r>
            <w:r w:rsidRPr="009642F9">
              <w:rPr>
                <w:rFonts w:ascii="Verdana" w:eastAsia="宋体" w:hAnsi="Verdana" w:cs="宋体"/>
                <w:kern w:val="0"/>
                <w:sz w:val="18"/>
                <w:szCs w:val="18"/>
              </w:rPr>
              <w:t xml:space="preserve"> </w:t>
            </w:r>
          </w:p>
        </w:tc>
      </w:tr>
      <w:tr w:rsidR="009642F9" w:rsidRPr="009642F9" w:rsidTr="009642F9">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left"/>
              <w:rPr>
                <w:rFonts w:ascii="Verdana" w:eastAsia="宋体" w:hAnsi="Verdana" w:cs="宋体"/>
                <w:kern w:val="0"/>
                <w:sz w:val="18"/>
                <w:szCs w:val="18"/>
              </w:rPr>
            </w:pPr>
            <w:r w:rsidRPr="009642F9">
              <w:rPr>
                <w:rFonts w:ascii="Verdana" w:eastAsia="宋体" w:hAnsi="Verdana" w:cs="宋体"/>
                <w:b/>
                <w:bCs/>
                <w:color w:val="000000"/>
                <w:kern w:val="0"/>
                <w:sz w:val="18"/>
                <w:szCs w:val="18"/>
              </w:rPr>
              <w:t>方案名称</w:t>
            </w:r>
            <w:r w:rsidRPr="009642F9">
              <w:rPr>
                <w:rFonts w:ascii="Verdana" w:eastAsia="宋体" w:hAnsi="Verdana" w:cs="宋体"/>
                <w:kern w:val="0"/>
                <w:sz w:val="18"/>
                <w:szCs w:val="18"/>
              </w:rPr>
              <w:t xml:space="preserve"> </w:t>
            </w:r>
          </w:p>
        </w:tc>
        <w:tc>
          <w:tcPr>
            <w:tcW w:w="17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color w:val="006699"/>
                <w:kern w:val="0"/>
                <w:sz w:val="18"/>
                <w:szCs w:val="18"/>
              </w:rPr>
              <w:t>动力工程及工程热物理（专业）博士培养方案（</w:t>
            </w:r>
            <w:r w:rsidRPr="009642F9">
              <w:rPr>
                <w:rFonts w:ascii="Verdana" w:eastAsia="宋体" w:hAnsi="Verdana" w:cs="宋体"/>
                <w:color w:val="006699"/>
                <w:kern w:val="0"/>
                <w:sz w:val="18"/>
                <w:szCs w:val="18"/>
              </w:rPr>
              <w:t>2014</w:t>
            </w:r>
            <w:r w:rsidRPr="009642F9">
              <w:rPr>
                <w:rFonts w:ascii="Verdana" w:eastAsia="宋体" w:hAnsi="Verdana" w:cs="宋体"/>
                <w:color w:val="006699"/>
                <w:kern w:val="0"/>
                <w:sz w:val="18"/>
                <w:szCs w:val="18"/>
              </w:rPr>
              <w:t>）</w:t>
            </w:r>
            <w:r w:rsidRPr="009642F9">
              <w:rPr>
                <w:rFonts w:ascii="Verdana" w:eastAsia="宋体" w:hAnsi="Verdana" w:cs="宋体"/>
                <w:kern w:val="0"/>
                <w:sz w:val="18"/>
                <w:szCs w:val="18"/>
              </w:rPr>
              <w:t xml:space="preserve"> </w:t>
            </w:r>
          </w:p>
        </w:tc>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left"/>
              <w:rPr>
                <w:rFonts w:ascii="Verdana" w:eastAsia="宋体" w:hAnsi="Verdana" w:cs="宋体"/>
                <w:kern w:val="0"/>
                <w:sz w:val="18"/>
                <w:szCs w:val="18"/>
              </w:rPr>
            </w:pPr>
            <w:r w:rsidRPr="009642F9">
              <w:rPr>
                <w:rFonts w:ascii="Verdana" w:eastAsia="宋体" w:hAnsi="Verdana" w:cs="宋体"/>
                <w:b/>
                <w:bCs/>
                <w:color w:val="000000"/>
                <w:kern w:val="0"/>
                <w:sz w:val="18"/>
                <w:szCs w:val="18"/>
              </w:rPr>
              <w:t>起始时间</w:t>
            </w:r>
            <w:r w:rsidRPr="009642F9">
              <w:rPr>
                <w:rFonts w:ascii="Verdana" w:eastAsia="宋体" w:hAnsi="Verdana" w:cs="宋体"/>
                <w:kern w:val="0"/>
                <w:sz w:val="18"/>
                <w:szCs w:val="18"/>
              </w:rPr>
              <w:t xml:space="preserve"> </w:t>
            </w:r>
          </w:p>
        </w:tc>
        <w:tc>
          <w:tcPr>
            <w:tcW w:w="1750" w:type="pct"/>
            <w:gridSpan w:val="3"/>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color w:val="006699"/>
                <w:kern w:val="0"/>
                <w:sz w:val="18"/>
                <w:szCs w:val="18"/>
              </w:rPr>
              <w:t>2014-09-01</w:t>
            </w:r>
            <w:r w:rsidRPr="009642F9">
              <w:rPr>
                <w:rFonts w:ascii="Verdana" w:eastAsia="宋体" w:hAnsi="Verdana" w:cs="宋体"/>
                <w:kern w:val="0"/>
                <w:sz w:val="18"/>
                <w:szCs w:val="18"/>
              </w:rPr>
              <w:t xml:space="preserve"> </w:t>
            </w:r>
          </w:p>
        </w:tc>
      </w:tr>
      <w:tr w:rsidR="009642F9" w:rsidRPr="009642F9" w:rsidTr="009642F9">
        <w:trPr>
          <w:trHeight w:val="420"/>
          <w:jc w:val="center"/>
        </w:trPr>
        <w:tc>
          <w:tcPr>
            <w:tcW w:w="7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left"/>
              <w:rPr>
                <w:rFonts w:ascii="Verdana" w:eastAsia="宋体" w:hAnsi="Verdana" w:cs="宋体"/>
                <w:kern w:val="0"/>
                <w:sz w:val="18"/>
                <w:szCs w:val="18"/>
              </w:rPr>
            </w:pPr>
            <w:r w:rsidRPr="009642F9">
              <w:rPr>
                <w:rFonts w:ascii="Verdana" w:eastAsia="宋体" w:hAnsi="Verdana" w:cs="宋体"/>
                <w:b/>
                <w:bCs/>
                <w:color w:val="000000"/>
                <w:kern w:val="0"/>
                <w:sz w:val="18"/>
                <w:szCs w:val="18"/>
              </w:rPr>
              <w:t>必修学分</w:t>
            </w:r>
            <w:r w:rsidRPr="009642F9">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color w:val="006699"/>
                <w:kern w:val="0"/>
                <w:sz w:val="18"/>
                <w:szCs w:val="18"/>
              </w:rPr>
              <w:t>9.0</w:t>
            </w:r>
            <w:r w:rsidRPr="009642F9">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left"/>
              <w:rPr>
                <w:rFonts w:ascii="Verdana" w:eastAsia="宋体" w:hAnsi="Verdana" w:cs="宋体"/>
                <w:kern w:val="0"/>
                <w:sz w:val="18"/>
                <w:szCs w:val="18"/>
              </w:rPr>
            </w:pPr>
            <w:r w:rsidRPr="009642F9">
              <w:rPr>
                <w:rFonts w:ascii="Verdana" w:eastAsia="宋体" w:hAnsi="Verdana" w:cs="宋体"/>
                <w:b/>
                <w:bCs/>
                <w:color w:val="000000"/>
                <w:kern w:val="0"/>
                <w:sz w:val="18"/>
                <w:szCs w:val="18"/>
              </w:rPr>
              <w:t>总学分</w:t>
            </w:r>
            <w:r w:rsidRPr="009642F9">
              <w:rPr>
                <w:rFonts w:ascii="Verdana" w:eastAsia="宋体" w:hAnsi="Verdana" w:cs="宋体"/>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color w:val="006699"/>
                <w:kern w:val="0"/>
                <w:sz w:val="18"/>
                <w:szCs w:val="18"/>
              </w:rPr>
              <w:t>13.0</w:t>
            </w:r>
            <w:r w:rsidRPr="009642F9">
              <w:rPr>
                <w:rFonts w:ascii="Verdana" w:eastAsia="宋体" w:hAnsi="Verdana" w:cs="宋体"/>
                <w:kern w:val="0"/>
                <w:sz w:val="18"/>
                <w:szCs w:val="18"/>
              </w:rPr>
              <w:t xml:space="preserve"> </w:t>
            </w:r>
          </w:p>
        </w:tc>
        <w:tc>
          <w:tcPr>
            <w:tcW w:w="0" w:type="auto"/>
            <w:vAlign w:val="center"/>
            <w:hideMark/>
          </w:tcPr>
          <w:p w:rsidR="009642F9" w:rsidRPr="009642F9" w:rsidRDefault="009642F9" w:rsidP="009642F9">
            <w:pPr>
              <w:widowControl/>
              <w:jc w:val="left"/>
              <w:rPr>
                <w:rFonts w:ascii="Times New Roman" w:eastAsia="Times New Roman" w:hAnsi="Times New Roman" w:cs="Times New Roman"/>
                <w:kern w:val="0"/>
                <w:sz w:val="20"/>
                <w:szCs w:val="20"/>
              </w:rPr>
            </w:pPr>
          </w:p>
        </w:tc>
        <w:tc>
          <w:tcPr>
            <w:tcW w:w="0" w:type="auto"/>
            <w:vAlign w:val="center"/>
            <w:hideMark/>
          </w:tcPr>
          <w:p w:rsidR="009642F9" w:rsidRPr="009642F9" w:rsidRDefault="009642F9" w:rsidP="009642F9">
            <w:pPr>
              <w:widowControl/>
              <w:jc w:val="left"/>
              <w:rPr>
                <w:rFonts w:ascii="Times New Roman" w:eastAsia="Times New Roman" w:hAnsi="Times New Roman" w:cs="Times New Roman"/>
                <w:kern w:val="0"/>
                <w:sz w:val="20"/>
                <w:szCs w:val="20"/>
              </w:rPr>
            </w:pPr>
          </w:p>
        </w:tc>
      </w:tr>
    </w:tbl>
    <w:p w:rsidR="009642F9" w:rsidRPr="009642F9" w:rsidRDefault="009642F9" w:rsidP="009642F9">
      <w:pPr>
        <w:widowControl/>
        <w:jc w:val="center"/>
        <w:rPr>
          <w:rFonts w:ascii="Verdana" w:eastAsia="宋体" w:hAnsi="Verdana" w:cs="宋体"/>
          <w:vanish/>
          <w:kern w:val="0"/>
          <w:sz w:val="18"/>
          <w:szCs w:val="18"/>
        </w:rPr>
      </w:pPr>
    </w:p>
    <w:tbl>
      <w:tblPr>
        <w:tblW w:w="5000" w:type="pct"/>
        <w:jc w:val="center"/>
        <w:tblBorders>
          <w:top w:val="single" w:sz="6" w:space="0" w:color="336699"/>
          <w:left w:val="single" w:sz="6" w:space="0" w:color="336699"/>
        </w:tblBorders>
        <w:tblCellMar>
          <w:top w:w="15" w:type="dxa"/>
          <w:left w:w="15" w:type="dxa"/>
          <w:bottom w:w="15" w:type="dxa"/>
          <w:right w:w="15" w:type="dxa"/>
        </w:tblCellMar>
        <w:tblLook w:val="04A0" w:firstRow="1" w:lastRow="0" w:firstColumn="1" w:lastColumn="0" w:noHBand="0" w:noVBand="1"/>
      </w:tblPr>
      <w:tblGrid>
        <w:gridCol w:w="754"/>
        <w:gridCol w:w="754"/>
        <w:gridCol w:w="755"/>
        <w:gridCol w:w="755"/>
        <w:gridCol w:w="755"/>
        <w:gridCol w:w="755"/>
        <w:gridCol w:w="755"/>
        <w:gridCol w:w="755"/>
        <w:gridCol w:w="755"/>
        <w:gridCol w:w="755"/>
        <w:gridCol w:w="839"/>
      </w:tblGrid>
      <w:tr w:rsidR="009642F9" w:rsidRPr="009642F9" w:rsidTr="009642F9">
        <w:trPr>
          <w:trHeight w:val="420"/>
          <w:jc w:val="center"/>
        </w:trPr>
        <w:tc>
          <w:tcPr>
            <w:tcW w:w="5000" w:type="pct"/>
            <w:gridSpan w:val="11"/>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left"/>
              <w:rPr>
                <w:rFonts w:ascii="Verdana" w:eastAsia="宋体" w:hAnsi="Verdana" w:cs="宋体"/>
                <w:kern w:val="0"/>
                <w:sz w:val="18"/>
                <w:szCs w:val="18"/>
              </w:rPr>
            </w:pPr>
            <w:r w:rsidRPr="009642F9">
              <w:rPr>
                <w:rFonts w:ascii="Verdana" w:eastAsia="宋体" w:hAnsi="Verdana" w:cs="宋体"/>
                <w:color w:val="000000"/>
                <w:kern w:val="0"/>
                <w:sz w:val="18"/>
                <w:szCs w:val="18"/>
              </w:rPr>
              <w:t>论文要求（要求满足下列条件之一）</w:t>
            </w:r>
            <w:r w:rsidRPr="009642F9">
              <w:rPr>
                <w:rFonts w:ascii="Verdana" w:eastAsia="宋体" w:hAnsi="Verdana" w:cs="宋体"/>
                <w:kern w:val="0"/>
                <w:sz w:val="18"/>
                <w:szCs w:val="18"/>
              </w:rPr>
              <w:t xml:space="preserve"> </w:t>
            </w:r>
          </w:p>
        </w:tc>
      </w:tr>
      <w:tr w:rsidR="009642F9" w:rsidRPr="009642F9" w:rsidTr="009642F9">
        <w:trPr>
          <w:trHeight w:val="420"/>
          <w:jc w:val="center"/>
        </w:trPr>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序号</w:t>
            </w:r>
            <w:r w:rsidRPr="009642F9">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论文总数</w:t>
            </w:r>
            <w:r w:rsidRPr="009642F9">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SCI</w:t>
            </w:r>
            <w:r w:rsidRPr="009642F9">
              <w:rPr>
                <w:rFonts w:ascii="Verdana" w:eastAsia="宋体" w:hAnsi="Verdana" w:cs="宋体"/>
                <w:kern w:val="0"/>
                <w:sz w:val="18"/>
                <w:szCs w:val="18"/>
              </w:rPr>
              <w:t>或</w:t>
            </w:r>
            <w:r w:rsidRPr="009642F9">
              <w:rPr>
                <w:rFonts w:ascii="Verdana" w:eastAsia="宋体" w:hAnsi="Verdana" w:cs="宋体"/>
                <w:kern w:val="0"/>
                <w:sz w:val="18"/>
                <w:szCs w:val="18"/>
              </w:rPr>
              <w:t xml:space="preserve">EI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期刊或会议</w:t>
            </w:r>
            <w:r w:rsidRPr="009642F9">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SCI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EI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CSSCI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核心</w:t>
            </w:r>
            <w:r w:rsidRPr="009642F9">
              <w:rPr>
                <w:rFonts w:ascii="Verdana" w:eastAsia="宋体" w:hAnsi="Verdana" w:cs="宋体"/>
                <w:kern w:val="0"/>
                <w:sz w:val="18"/>
                <w:szCs w:val="18"/>
              </w:rPr>
              <w:t>A</w:t>
            </w:r>
            <w:r w:rsidRPr="009642F9">
              <w:rPr>
                <w:rFonts w:ascii="Verdana" w:eastAsia="宋体" w:hAnsi="Verdana" w:cs="宋体"/>
                <w:kern w:val="0"/>
                <w:sz w:val="18"/>
                <w:szCs w:val="18"/>
              </w:rPr>
              <w:t>类</w:t>
            </w:r>
            <w:r w:rsidRPr="009642F9">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核心</w:t>
            </w:r>
            <w:r w:rsidRPr="009642F9">
              <w:rPr>
                <w:rFonts w:ascii="Verdana" w:eastAsia="宋体" w:hAnsi="Verdana" w:cs="宋体"/>
                <w:kern w:val="0"/>
                <w:sz w:val="18"/>
                <w:szCs w:val="18"/>
              </w:rPr>
              <w:t>B</w:t>
            </w:r>
            <w:r w:rsidRPr="009642F9">
              <w:rPr>
                <w:rFonts w:ascii="Verdana" w:eastAsia="宋体" w:hAnsi="Verdana" w:cs="宋体"/>
                <w:kern w:val="0"/>
                <w:sz w:val="18"/>
                <w:szCs w:val="18"/>
              </w:rPr>
              <w:t>类</w:t>
            </w:r>
            <w:r w:rsidRPr="009642F9">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发明专利</w:t>
            </w:r>
            <w:r w:rsidRPr="009642F9">
              <w:rPr>
                <w:rFonts w:ascii="Verdana" w:eastAsia="宋体" w:hAnsi="Verdana" w:cs="宋体"/>
                <w:kern w:val="0"/>
                <w:sz w:val="18"/>
                <w:szCs w:val="18"/>
              </w:rPr>
              <w:t xml:space="preserve">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会议</w:t>
            </w:r>
            <w:r w:rsidRPr="009642F9">
              <w:rPr>
                <w:rFonts w:ascii="Verdana" w:eastAsia="宋体" w:hAnsi="Verdana" w:cs="宋体"/>
                <w:kern w:val="0"/>
                <w:sz w:val="18"/>
                <w:szCs w:val="18"/>
              </w:rPr>
              <w:t xml:space="preserve"> </w:t>
            </w:r>
          </w:p>
        </w:tc>
      </w:tr>
      <w:tr w:rsidR="009642F9" w:rsidRPr="009642F9" w:rsidTr="009642F9">
        <w:trPr>
          <w:trHeight w:val="420"/>
          <w:jc w:val="center"/>
        </w:trPr>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1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3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2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0 </w:t>
            </w:r>
          </w:p>
        </w:tc>
      </w:tr>
      <w:tr w:rsidR="009642F9" w:rsidRPr="009642F9" w:rsidTr="009642F9">
        <w:trPr>
          <w:trHeight w:val="420"/>
          <w:jc w:val="center"/>
        </w:trPr>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2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3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2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0 </w:t>
            </w:r>
          </w:p>
        </w:tc>
        <w:tc>
          <w:tcPr>
            <w:tcW w:w="450" w:type="pct"/>
            <w:tcBorders>
              <w:bottom w:val="single" w:sz="6" w:space="0" w:color="336699"/>
              <w:right w:val="single" w:sz="6" w:space="0" w:color="336699"/>
            </w:tcBorders>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kern w:val="0"/>
                <w:sz w:val="18"/>
                <w:szCs w:val="18"/>
              </w:rPr>
              <w:t xml:space="preserve">0 </w:t>
            </w:r>
          </w:p>
        </w:tc>
      </w:tr>
    </w:tbl>
    <w:p w:rsidR="009642F9" w:rsidRPr="009642F9" w:rsidRDefault="009642F9" w:rsidP="009642F9">
      <w:pPr>
        <w:widowControl/>
        <w:jc w:val="center"/>
        <w:rPr>
          <w:rFonts w:ascii="Verdana" w:eastAsia="宋体" w:hAnsi="Verdana" w:cs="宋体"/>
          <w:vanish/>
          <w:kern w:val="0"/>
          <w:sz w:val="18"/>
          <w:szCs w:val="18"/>
        </w:rPr>
      </w:pPr>
    </w:p>
    <w:tbl>
      <w:tblPr>
        <w:tblW w:w="5000" w:type="pct"/>
        <w:jc w:val="center"/>
        <w:tblBorders>
          <w:top w:val="single" w:sz="6" w:space="0" w:color="336699"/>
          <w:left w:val="single" w:sz="6" w:space="0" w:color="336699"/>
          <w:bottom w:val="single" w:sz="6" w:space="0" w:color="336699"/>
          <w:right w:val="single" w:sz="6" w:space="0" w:color="336699"/>
          <w:insideH w:val="single" w:sz="6" w:space="0" w:color="336699"/>
          <w:insideV w:val="single" w:sz="6" w:space="0" w:color="336699"/>
        </w:tblBorders>
        <w:tblCellMar>
          <w:top w:w="15" w:type="dxa"/>
          <w:left w:w="15" w:type="dxa"/>
          <w:bottom w:w="15" w:type="dxa"/>
          <w:right w:w="15" w:type="dxa"/>
        </w:tblCellMar>
        <w:tblLook w:val="04A0" w:firstRow="1" w:lastRow="0" w:firstColumn="1" w:lastColumn="0" w:noHBand="0" w:noVBand="1"/>
      </w:tblPr>
      <w:tblGrid>
        <w:gridCol w:w="420"/>
        <w:gridCol w:w="418"/>
        <w:gridCol w:w="838"/>
        <w:gridCol w:w="1677"/>
        <w:gridCol w:w="839"/>
        <w:gridCol w:w="839"/>
        <w:gridCol w:w="839"/>
        <w:gridCol w:w="1677"/>
        <w:gridCol w:w="730"/>
        <w:gridCol w:w="37"/>
        <w:gridCol w:w="37"/>
        <w:gridCol w:w="36"/>
      </w:tblGrid>
      <w:tr w:rsidR="009642F9" w:rsidRPr="009642F9" w:rsidTr="00772C85">
        <w:trPr>
          <w:trHeight w:val="420"/>
          <w:jc w:val="center"/>
        </w:trPr>
        <w:tc>
          <w:tcPr>
            <w:tcW w:w="5000" w:type="pct"/>
            <w:gridSpan w:val="12"/>
            <w:shd w:val="clear" w:color="auto" w:fill="auto"/>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left"/>
              <w:rPr>
                <w:rFonts w:ascii="Verdana" w:eastAsia="宋体" w:hAnsi="Verdana" w:cs="宋体"/>
                <w:kern w:val="0"/>
                <w:sz w:val="18"/>
                <w:szCs w:val="18"/>
              </w:rPr>
            </w:pPr>
            <w:r w:rsidRPr="009642F9">
              <w:rPr>
                <w:rFonts w:ascii="Verdana" w:eastAsia="宋体" w:hAnsi="Verdana" w:cs="宋体"/>
                <w:b/>
                <w:bCs/>
                <w:color w:val="000000"/>
                <w:kern w:val="0"/>
                <w:sz w:val="18"/>
                <w:szCs w:val="18"/>
              </w:rPr>
              <w:t>培养目标</w:t>
            </w:r>
            <w:r w:rsidRPr="009642F9">
              <w:rPr>
                <w:rFonts w:ascii="Verdana" w:eastAsia="宋体" w:hAnsi="Verdana" w:cs="宋体"/>
                <w:kern w:val="0"/>
                <w:sz w:val="18"/>
                <w:szCs w:val="18"/>
              </w:rPr>
              <w:t xml:space="preserve"> </w:t>
            </w:r>
          </w:p>
        </w:tc>
      </w:tr>
      <w:tr w:rsidR="009642F9" w:rsidRPr="009642F9" w:rsidTr="00772C85">
        <w:trPr>
          <w:trHeight w:val="420"/>
          <w:jc w:val="center"/>
        </w:trPr>
        <w:tc>
          <w:tcPr>
            <w:tcW w:w="5000" w:type="pct"/>
            <w:gridSpan w:val="12"/>
            <w:shd w:val="clear" w:color="auto" w:fill="auto"/>
            <w:tcMar>
              <w:top w:w="15" w:type="dxa"/>
              <w:left w:w="60" w:type="dxa"/>
              <w:bottom w:w="15" w:type="dxa"/>
              <w:right w:w="15" w:type="dxa"/>
            </w:tcMar>
            <w:vAlign w:val="center"/>
            <w:hideMark/>
          </w:tcPr>
          <w:p w:rsidR="009642F9" w:rsidRPr="009642F9" w:rsidRDefault="009642F9" w:rsidP="00CB3A80">
            <w:pPr>
              <w:widowControl/>
              <w:spacing w:before="180" w:line="360" w:lineRule="atLeast"/>
              <w:jc w:val="left"/>
              <w:rPr>
                <w:rFonts w:ascii="Verdana" w:eastAsia="宋体" w:hAnsi="Verdana" w:cs="宋体"/>
                <w:kern w:val="0"/>
                <w:sz w:val="18"/>
                <w:szCs w:val="18"/>
              </w:rPr>
            </w:pPr>
            <w:r w:rsidRPr="009642F9">
              <w:rPr>
                <w:rFonts w:ascii="Verdana" w:eastAsia="宋体" w:hAnsi="Verdana" w:cs="宋体"/>
                <w:color w:val="006699"/>
                <w:kern w:val="0"/>
                <w:sz w:val="18"/>
                <w:szCs w:val="18"/>
              </w:rPr>
              <w:t>培养面向世界，面向未来，面向现代化，德、智、体全面发展，能从事本专业领域内的教学、科研以及管理工作，具有高度的社会责任心，过硬的社会竞争力乃至国际竞争力、个性与人格得到健全发展的高素质创新人才。具体要求是：</w:t>
            </w:r>
            <w:r w:rsidRPr="009642F9">
              <w:rPr>
                <w:rFonts w:ascii="Verdana" w:eastAsia="宋体" w:hAnsi="Verdana" w:cs="宋体"/>
                <w:color w:val="006699"/>
                <w:kern w:val="0"/>
                <w:sz w:val="18"/>
                <w:szCs w:val="18"/>
              </w:rPr>
              <w:br/>
              <w:t>1</w:t>
            </w:r>
            <w:r w:rsidRPr="009642F9">
              <w:rPr>
                <w:rFonts w:ascii="Verdana" w:eastAsia="宋体" w:hAnsi="Verdana" w:cs="宋体"/>
                <w:color w:val="006699"/>
                <w:kern w:val="0"/>
                <w:sz w:val="18"/>
                <w:szCs w:val="18"/>
              </w:rPr>
              <w:t>．掌握马列主义、毛泽东思想和邓小平理论，坚持四项基本原则，热爱祖国，遵纪守法。有良好的品德修养和科研道德，遵守学术道德规范，具有追求真理的献身精神、实事求是的科学精神、勇于创新的开拓精神、善于合作的团结精神和关注社会的人文精神。</w:t>
            </w:r>
            <w:r w:rsidRPr="009642F9">
              <w:rPr>
                <w:rFonts w:ascii="Verdana" w:eastAsia="宋体" w:hAnsi="Verdana" w:cs="宋体"/>
                <w:color w:val="006699"/>
                <w:kern w:val="0"/>
                <w:sz w:val="18"/>
                <w:szCs w:val="18"/>
              </w:rPr>
              <w:br/>
              <w:t>2</w:t>
            </w:r>
            <w:r w:rsidRPr="009642F9">
              <w:rPr>
                <w:rFonts w:ascii="Verdana" w:eastAsia="宋体" w:hAnsi="Verdana" w:cs="宋体"/>
                <w:color w:val="006699"/>
                <w:kern w:val="0"/>
                <w:sz w:val="18"/>
                <w:szCs w:val="18"/>
              </w:rPr>
              <w:t>．掌握本专业坚实宽广的基础理论、系统深入的专门知识和必要的实践技能。熟悉本学科专业的发展方向及国际学术研究前沿。能够独立地、创造性地从事科学研究、教学工作或担任专门技术工作，而且具有主持较大型科研、技术开发项目的能力，有严谨求实的科学态度和工作作风。熟练运用计算机和相关的试验技术，能解决本专业领域的技术难题并能进行创新性的研究。</w:t>
            </w:r>
            <w:r w:rsidRPr="009642F9">
              <w:rPr>
                <w:rFonts w:ascii="Verdana" w:eastAsia="宋体" w:hAnsi="Verdana" w:cs="宋体"/>
                <w:color w:val="006699"/>
                <w:kern w:val="0"/>
                <w:sz w:val="18"/>
                <w:szCs w:val="18"/>
              </w:rPr>
              <w:br/>
              <w:t>3</w:t>
            </w:r>
            <w:r w:rsidRPr="009642F9">
              <w:rPr>
                <w:rFonts w:ascii="Verdana" w:eastAsia="宋体" w:hAnsi="Verdana" w:cs="宋体"/>
                <w:color w:val="006699"/>
                <w:kern w:val="0"/>
                <w:sz w:val="18"/>
                <w:szCs w:val="18"/>
              </w:rPr>
              <w:t>．至少掌握一门外国语，能运用该门外国语熟练地阅读本专业的外文资料，并具有一定的写作能力和国际交流能力。第二外国语为选修，要求有阅读本专业外文资料的初步能力。</w:t>
            </w:r>
            <w:r w:rsidRPr="009642F9">
              <w:rPr>
                <w:rFonts w:ascii="Verdana" w:eastAsia="宋体" w:hAnsi="Verdana" w:cs="宋体"/>
                <w:color w:val="006699"/>
                <w:kern w:val="0"/>
                <w:sz w:val="18"/>
                <w:szCs w:val="18"/>
              </w:rPr>
              <w:br/>
              <w:t>4</w:t>
            </w:r>
            <w:r w:rsidRPr="009642F9">
              <w:rPr>
                <w:rFonts w:ascii="Verdana" w:eastAsia="宋体" w:hAnsi="Verdana" w:cs="宋体"/>
                <w:color w:val="006699"/>
                <w:kern w:val="0"/>
                <w:sz w:val="18"/>
                <w:szCs w:val="18"/>
              </w:rPr>
              <w:t>．具有健康的体魄和良好的心理素质，身心健康。</w:t>
            </w:r>
            <w:r w:rsidRPr="009642F9">
              <w:rPr>
                <w:rFonts w:ascii="Verdana" w:eastAsia="宋体" w:hAnsi="Verdana" w:cs="宋体"/>
                <w:kern w:val="0"/>
                <w:sz w:val="18"/>
                <w:szCs w:val="18"/>
              </w:rPr>
              <w:t xml:space="preserve"> </w:t>
            </w:r>
          </w:p>
        </w:tc>
      </w:tr>
      <w:tr w:rsidR="009642F9" w:rsidRPr="009642F9" w:rsidTr="00772C85">
        <w:trPr>
          <w:trHeight w:val="420"/>
          <w:jc w:val="center"/>
        </w:trPr>
        <w:tc>
          <w:tcPr>
            <w:tcW w:w="5000" w:type="pct"/>
            <w:gridSpan w:val="12"/>
            <w:shd w:val="clear" w:color="auto" w:fill="auto"/>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left"/>
              <w:rPr>
                <w:rFonts w:ascii="Verdana" w:eastAsia="宋体" w:hAnsi="Verdana" w:cs="宋体"/>
                <w:kern w:val="0"/>
                <w:sz w:val="18"/>
                <w:szCs w:val="18"/>
              </w:rPr>
            </w:pPr>
            <w:r w:rsidRPr="009642F9">
              <w:rPr>
                <w:rFonts w:ascii="Verdana" w:eastAsia="宋体" w:hAnsi="Verdana" w:cs="宋体"/>
                <w:b/>
                <w:bCs/>
                <w:color w:val="000000"/>
                <w:kern w:val="0"/>
                <w:sz w:val="18"/>
                <w:szCs w:val="18"/>
              </w:rPr>
              <w:t>培养方向</w:t>
            </w:r>
            <w:r w:rsidRPr="009642F9">
              <w:rPr>
                <w:rFonts w:ascii="Verdana" w:eastAsia="宋体" w:hAnsi="Verdana" w:cs="宋体"/>
                <w:kern w:val="0"/>
                <w:sz w:val="18"/>
                <w:szCs w:val="18"/>
              </w:rPr>
              <w:t xml:space="preserve"> </w:t>
            </w:r>
          </w:p>
        </w:tc>
      </w:tr>
      <w:tr w:rsidR="009642F9" w:rsidRPr="009642F9" w:rsidTr="00772C85">
        <w:trPr>
          <w:trHeight w:val="420"/>
          <w:jc w:val="center"/>
        </w:trPr>
        <w:tc>
          <w:tcPr>
            <w:tcW w:w="5000" w:type="pct"/>
            <w:gridSpan w:val="12"/>
            <w:shd w:val="clear" w:color="auto" w:fill="auto"/>
            <w:tcMar>
              <w:top w:w="15" w:type="dxa"/>
              <w:left w:w="60" w:type="dxa"/>
              <w:bottom w:w="15" w:type="dxa"/>
              <w:right w:w="15" w:type="dxa"/>
            </w:tcMar>
            <w:vAlign w:val="center"/>
            <w:hideMark/>
          </w:tcPr>
          <w:p w:rsidR="009642F9" w:rsidRPr="009642F9" w:rsidRDefault="009642F9" w:rsidP="00CB3A80">
            <w:pPr>
              <w:widowControl/>
              <w:spacing w:before="180" w:line="360" w:lineRule="atLeast"/>
              <w:jc w:val="left"/>
              <w:rPr>
                <w:rFonts w:ascii="Verdana" w:eastAsia="宋体" w:hAnsi="Verdana" w:cs="宋体"/>
                <w:kern w:val="0"/>
                <w:sz w:val="18"/>
                <w:szCs w:val="18"/>
              </w:rPr>
            </w:pPr>
            <w:r w:rsidRPr="009642F9">
              <w:rPr>
                <w:rFonts w:ascii="Verdana" w:eastAsia="宋体" w:hAnsi="Verdana" w:cs="宋体"/>
                <w:color w:val="006699"/>
                <w:kern w:val="0"/>
                <w:sz w:val="18"/>
                <w:szCs w:val="18"/>
              </w:rPr>
              <w:t>1</w:t>
            </w:r>
            <w:r w:rsidRPr="009642F9">
              <w:rPr>
                <w:rFonts w:ascii="Verdana" w:eastAsia="宋体" w:hAnsi="Verdana" w:cs="宋体"/>
                <w:color w:val="006699"/>
                <w:kern w:val="0"/>
                <w:sz w:val="18"/>
                <w:szCs w:val="18"/>
              </w:rPr>
              <w:t>．传热强化理论与技术</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传热强化一直是动力工程及工程热物理学科最活跃的研究领域之一，素有第二代传热技术之称。传热强化是减小热力设备体积、节约能源的重要手段之一。</w:t>
            </w:r>
            <w:proofErr w:type="gramStart"/>
            <w:r w:rsidRPr="009642F9">
              <w:rPr>
                <w:rFonts w:ascii="Verdana" w:eastAsia="宋体" w:hAnsi="Verdana" w:cs="宋体"/>
                <w:color w:val="006699"/>
                <w:kern w:val="0"/>
                <w:sz w:val="18"/>
                <w:szCs w:val="18"/>
              </w:rPr>
              <w:t>本方向</w:t>
            </w:r>
            <w:proofErr w:type="gramEnd"/>
            <w:r w:rsidRPr="009642F9">
              <w:rPr>
                <w:rFonts w:ascii="Verdana" w:eastAsia="宋体" w:hAnsi="Verdana" w:cs="宋体"/>
                <w:color w:val="006699"/>
                <w:kern w:val="0"/>
                <w:sz w:val="18"/>
                <w:szCs w:val="18"/>
              </w:rPr>
              <w:t>主要从事无源强化传热研究，注重实际应用，并特别提出跨学科的合作研究。主要研究内容为：振动强化传热机理及应用；旋流强化传热技术；电站锅炉热管空气预热器；翅片管换热设备的研究和开发；污垢的形成及控制；小空间自然对流和多孔介质传热研究；换热设备的动态特性与控制等。</w:t>
            </w:r>
            <w:r w:rsidRPr="009642F9">
              <w:rPr>
                <w:rFonts w:ascii="Verdana" w:eastAsia="宋体" w:hAnsi="Verdana" w:cs="宋体"/>
                <w:color w:val="006699"/>
                <w:kern w:val="0"/>
                <w:sz w:val="18"/>
                <w:szCs w:val="18"/>
              </w:rPr>
              <w:t xml:space="preserve"> </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lastRenderedPageBreak/>
              <w:t>2</w:t>
            </w:r>
            <w:r w:rsidRPr="009642F9">
              <w:rPr>
                <w:rFonts w:ascii="Verdana" w:eastAsia="宋体" w:hAnsi="Verdana" w:cs="宋体"/>
                <w:color w:val="006699"/>
                <w:kern w:val="0"/>
                <w:sz w:val="18"/>
                <w:szCs w:val="18"/>
              </w:rPr>
              <w:t>．燃烧与污染物控制</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基于国家能源建设与环境保护需求，致力于以煤为代表的化石燃料和以生物质为代表的绿色燃料的燃烧和转化过程，及其中污染物生成规律和控制方法的应用基础研究，促进先进的高效率低污染能源利用技术和装备的开发，服务国家经济、环境和社会的可持续发展。</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主要研究内容</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高效低污染流化床燃烧理论与技术；电站煤粉锅炉低污染和强化燃烧技术；烟气脱硫技术；烟气脱硝技术；烟气除尘技术；</w:t>
            </w:r>
            <w:r w:rsidRPr="009642F9">
              <w:rPr>
                <w:rFonts w:ascii="Verdana" w:eastAsia="宋体" w:hAnsi="Verdana" w:cs="宋体"/>
                <w:color w:val="006699"/>
                <w:kern w:val="0"/>
                <w:sz w:val="18"/>
                <w:szCs w:val="18"/>
              </w:rPr>
              <w:t>CO2</w:t>
            </w:r>
            <w:r w:rsidRPr="009642F9">
              <w:rPr>
                <w:rFonts w:ascii="Verdana" w:eastAsia="宋体" w:hAnsi="Verdana" w:cs="宋体"/>
                <w:color w:val="006699"/>
                <w:kern w:val="0"/>
                <w:sz w:val="18"/>
                <w:szCs w:val="18"/>
              </w:rPr>
              <w:t>减排技术；污染物联合脱除技术；生物质能利用技术；固体废弃物的资源化利用技术。</w:t>
            </w:r>
            <w:r w:rsidRPr="009642F9">
              <w:rPr>
                <w:rFonts w:ascii="Verdana" w:eastAsia="宋体" w:hAnsi="Verdana" w:cs="宋体"/>
                <w:color w:val="006699"/>
                <w:kern w:val="0"/>
                <w:sz w:val="18"/>
                <w:szCs w:val="18"/>
              </w:rPr>
              <w:br/>
              <w:t>3</w:t>
            </w:r>
            <w:r w:rsidRPr="009642F9">
              <w:rPr>
                <w:rFonts w:ascii="Verdana" w:eastAsia="宋体" w:hAnsi="Verdana" w:cs="宋体"/>
                <w:color w:val="006699"/>
                <w:kern w:val="0"/>
                <w:sz w:val="18"/>
                <w:szCs w:val="18"/>
              </w:rPr>
              <w:t>、热力设备节能与可靠性</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本研究方向突出热力设备、热力系统和热力过程经济性和可靠性的有机统一。将可靠性理论、设备运行理论以及节能理论结合起来，研究热力设备的能量转换理论，分析各节点上的经济性与可靠性，达到设备的经济性最高可靠性最高的目的。本研究方向把故障控制与节能有机结合起来，在热力设备节能领域实现突破及创新，完善现有的节能理论及可靠性理论。通过</w:t>
            </w:r>
            <w:proofErr w:type="gramStart"/>
            <w:r w:rsidRPr="009642F9">
              <w:rPr>
                <w:rFonts w:ascii="Verdana" w:eastAsia="宋体" w:hAnsi="Verdana" w:cs="宋体"/>
                <w:color w:val="006699"/>
                <w:kern w:val="0"/>
                <w:sz w:val="18"/>
                <w:szCs w:val="18"/>
              </w:rPr>
              <w:t>本方向</w:t>
            </w:r>
            <w:proofErr w:type="gramEnd"/>
            <w:r w:rsidRPr="009642F9">
              <w:rPr>
                <w:rFonts w:ascii="Verdana" w:eastAsia="宋体" w:hAnsi="Verdana" w:cs="宋体"/>
                <w:color w:val="006699"/>
                <w:kern w:val="0"/>
                <w:sz w:val="18"/>
                <w:szCs w:val="18"/>
              </w:rPr>
              <w:t>研究，建立一整套完整的热力设备可靠性与经济性相互作用、相互依赖的理论，从而获得关于热力设备全新的更为合理的设计方法。通过研究，将进一步认识热力设备在各个运行阶段的动态特性，全面找出影响其经济性与可靠性的各种因素，从而为优化运行控制提供理论基础。</w:t>
            </w:r>
            <w:r w:rsidRPr="009642F9">
              <w:rPr>
                <w:rFonts w:ascii="Verdana" w:eastAsia="宋体" w:hAnsi="Verdana" w:cs="宋体"/>
                <w:color w:val="006699"/>
                <w:kern w:val="0"/>
                <w:sz w:val="18"/>
                <w:szCs w:val="18"/>
              </w:rPr>
              <w:br/>
              <w:t>4</w:t>
            </w:r>
            <w:r w:rsidRPr="009642F9">
              <w:rPr>
                <w:rFonts w:ascii="Verdana" w:eastAsia="宋体" w:hAnsi="Verdana" w:cs="宋体"/>
                <w:color w:val="006699"/>
                <w:kern w:val="0"/>
                <w:sz w:val="18"/>
                <w:szCs w:val="18"/>
              </w:rPr>
              <w:t>、内燃机工作工程与排放控制</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主要进行内燃机的燃烧组织、测试分析、排放与噪声控制以及汽车热管理系统方面的研究。汽车的排放与噪声污染以及能源消耗是环保和节能研究中非常的突出问题，内燃机的燃烧、排放和噪声是其中的主要方面。本研究方向通过对内燃机配气、供油和燃烧过程的优化和匹配以及采用新能源、新燃料等技术来实现高效低污染燃烧，实现节能和排放与噪声控制并举的目标；采取排气后处理和高效消声器对现有机型进行排放和噪声控制与改进；以汽车整体能耗控制为目标来优化和组织各能量利用环节。研究采取测试与数值模拟技术相结合的方法，揭示过程的内在因素，建立内燃机高效低污染工作的理论和技术。</w:t>
            </w:r>
            <w:r w:rsidRPr="009642F9">
              <w:rPr>
                <w:rFonts w:ascii="Verdana" w:eastAsia="宋体" w:hAnsi="Verdana" w:cs="宋体"/>
                <w:kern w:val="0"/>
                <w:sz w:val="18"/>
                <w:szCs w:val="18"/>
              </w:rPr>
              <w:t xml:space="preserve"> </w:t>
            </w:r>
          </w:p>
        </w:tc>
      </w:tr>
      <w:tr w:rsidR="009642F9" w:rsidRPr="009642F9" w:rsidTr="00772C85">
        <w:trPr>
          <w:trHeight w:val="420"/>
          <w:jc w:val="center"/>
        </w:trPr>
        <w:tc>
          <w:tcPr>
            <w:tcW w:w="5000" w:type="pct"/>
            <w:gridSpan w:val="12"/>
            <w:shd w:val="clear" w:color="auto" w:fill="auto"/>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left"/>
              <w:rPr>
                <w:rFonts w:ascii="Verdana" w:eastAsia="宋体" w:hAnsi="Verdana" w:cs="宋体"/>
                <w:kern w:val="0"/>
                <w:sz w:val="18"/>
                <w:szCs w:val="18"/>
              </w:rPr>
            </w:pPr>
            <w:r w:rsidRPr="009642F9">
              <w:rPr>
                <w:rFonts w:ascii="Verdana" w:eastAsia="宋体" w:hAnsi="Verdana" w:cs="宋体"/>
                <w:b/>
                <w:bCs/>
                <w:color w:val="000000"/>
                <w:kern w:val="0"/>
                <w:sz w:val="18"/>
                <w:szCs w:val="18"/>
              </w:rPr>
              <w:lastRenderedPageBreak/>
              <w:t>培养方式</w:t>
            </w:r>
            <w:r w:rsidRPr="009642F9">
              <w:rPr>
                <w:rFonts w:ascii="Verdana" w:eastAsia="宋体" w:hAnsi="Verdana" w:cs="宋体"/>
                <w:kern w:val="0"/>
                <w:sz w:val="18"/>
                <w:szCs w:val="18"/>
              </w:rPr>
              <w:t xml:space="preserve"> </w:t>
            </w:r>
          </w:p>
        </w:tc>
      </w:tr>
      <w:tr w:rsidR="009642F9" w:rsidRPr="009642F9" w:rsidTr="00772C85">
        <w:trPr>
          <w:trHeight w:val="420"/>
          <w:jc w:val="center"/>
        </w:trPr>
        <w:tc>
          <w:tcPr>
            <w:tcW w:w="5000" w:type="pct"/>
            <w:gridSpan w:val="12"/>
            <w:shd w:val="clear" w:color="auto" w:fill="auto"/>
            <w:tcMar>
              <w:top w:w="15" w:type="dxa"/>
              <w:left w:w="60" w:type="dxa"/>
              <w:bottom w:w="15" w:type="dxa"/>
              <w:right w:w="15" w:type="dxa"/>
            </w:tcMar>
            <w:vAlign w:val="center"/>
            <w:hideMark/>
          </w:tcPr>
          <w:p w:rsidR="009642F9" w:rsidRPr="009642F9" w:rsidRDefault="009642F9" w:rsidP="00CB3A80">
            <w:pPr>
              <w:widowControl/>
              <w:spacing w:before="180" w:line="360" w:lineRule="atLeast"/>
              <w:jc w:val="left"/>
              <w:rPr>
                <w:rFonts w:ascii="Verdana" w:eastAsia="宋体" w:hAnsi="Verdana" w:cs="宋体"/>
                <w:kern w:val="0"/>
                <w:sz w:val="18"/>
                <w:szCs w:val="18"/>
              </w:rPr>
            </w:pPr>
            <w:r w:rsidRPr="009642F9">
              <w:rPr>
                <w:rFonts w:ascii="Verdana" w:eastAsia="宋体" w:hAnsi="Verdana" w:cs="宋体"/>
                <w:color w:val="006699"/>
                <w:kern w:val="0"/>
                <w:sz w:val="18"/>
                <w:szCs w:val="18"/>
              </w:rPr>
              <w:t>博士研究生的培养实行导师指导和集体培养相结合的方式。成立以研究生导师为组长的博士研究生指导小组，由</w:t>
            </w:r>
            <w:r w:rsidRPr="009642F9">
              <w:rPr>
                <w:rFonts w:ascii="Verdana" w:eastAsia="宋体" w:hAnsi="Verdana" w:cs="宋体"/>
                <w:color w:val="006699"/>
                <w:kern w:val="0"/>
                <w:sz w:val="18"/>
                <w:szCs w:val="18"/>
              </w:rPr>
              <w:t>3-5</w:t>
            </w:r>
            <w:r w:rsidRPr="009642F9">
              <w:rPr>
                <w:rFonts w:ascii="Verdana" w:eastAsia="宋体" w:hAnsi="Verdana" w:cs="宋体"/>
                <w:color w:val="006699"/>
                <w:kern w:val="0"/>
                <w:sz w:val="18"/>
                <w:szCs w:val="18"/>
              </w:rPr>
              <w:t>名本专业和相关学科的专家组成，其中应有一名校内跨学科的导师或校外导师。</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指导教师或指导小组应按照培养方案的要求，根据因材施教的原则，指导博士研究生制订个人培养计划。个人培养计划应在博士研究生入学一个月内制订完成。</w:t>
            </w:r>
            <w:r w:rsidRPr="009642F9">
              <w:rPr>
                <w:rFonts w:ascii="Verdana" w:eastAsia="宋体" w:hAnsi="Verdana" w:cs="宋体"/>
                <w:kern w:val="0"/>
                <w:sz w:val="18"/>
                <w:szCs w:val="18"/>
              </w:rPr>
              <w:t xml:space="preserve"> </w:t>
            </w:r>
          </w:p>
        </w:tc>
      </w:tr>
      <w:tr w:rsidR="009642F9" w:rsidRPr="009642F9" w:rsidTr="00772C85">
        <w:trPr>
          <w:trHeight w:val="420"/>
          <w:jc w:val="center"/>
        </w:trPr>
        <w:tc>
          <w:tcPr>
            <w:tcW w:w="5000" w:type="pct"/>
            <w:gridSpan w:val="12"/>
            <w:shd w:val="clear" w:color="auto" w:fill="auto"/>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left"/>
              <w:rPr>
                <w:rFonts w:ascii="Verdana" w:eastAsia="宋体" w:hAnsi="Verdana" w:cs="宋体"/>
                <w:kern w:val="0"/>
                <w:sz w:val="18"/>
                <w:szCs w:val="18"/>
              </w:rPr>
            </w:pPr>
            <w:r w:rsidRPr="009642F9">
              <w:rPr>
                <w:rFonts w:ascii="Verdana" w:eastAsia="宋体" w:hAnsi="Verdana" w:cs="宋体"/>
                <w:b/>
                <w:bCs/>
                <w:color w:val="000000"/>
                <w:kern w:val="0"/>
                <w:sz w:val="18"/>
                <w:szCs w:val="18"/>
              </w:rPr>
              <w:t>学习年限</w:t>
            </w:r>
            <w:r w:rsidRPr="009642F9">
              <w:rPr>
                <w:rFonts w:ascii="Verdana" w:eastAsia="宋体" w:hAnsi="Verdana" w:cs="宋体"/>
                <w:kern w:val="0"/>
                <w:sz w:val="18"/>
                <w:szCs w:val="18"/>
              </w:rPr>
              <w:t xml:space="preserve"> </w:t>
            </w:r>
          </w:p>
        </w:tc>
      </w:tr>
      <w:tr w:rsidR="009642F9" w:rsidRPr="009642F9" w:rsidTr="00772C85">
        <w:trPr>
          <w:trHeight w:val="420"/>
          <w:jc w:val="center"/>
        </w:trPr>
        <w:tc>
          <w:tcPr>
            <w:tcW w:w="5000" w:type="pct"/>
            <w:gridSpan w:val="12"/>
            <w:shd w:val="clear" w:color="auto" w:fill="auto"/>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r w:rsidRPr="009642F9">
              <w:rPr>
                <w:rFonts w:ascii="Verdana" w:eastAsia="宋体" w:hAnsi="Verdana" w:cs="宋体"/>
                <w:color w:val="006699"/>
                <w:kern w:val="0"/>
                <w:sz w:val="18"/>
                <w:szCs w:val="18"/>
              </w:rPr>
              <w:t>攻读博士学位研究生的学制为</w:t>
            </w:r>
            <w:r w:rsidRPr="009642F9">
              <w:rPr>
                <w:rFonts w:ascii="Verdana" w:eastAsia="宋体" w:hAnsi="Verdana" w:cs="宋体"/>
                <w:color w:val="006699"/>
                <w:kern w:val="0"/>
                <w:sz w:val="18"/>
                <w:szCs w:val="18"/>
              </w:rPr>
              <w:t>4</w:t>
            </w:r>
            <w:r w:rsidRPr="009642F9">
              <w:rPr>
                <w:rFonts w:ascii="Verdana" w:eastAsia="宋体" w:hAnsi="Verdana" w:cs="宋体"/>
                <w:color w:val="006699"/>
                <w:kern w:val="0"/>
                <w:sz w:val="18"/>
                <w:szCs w:val="18"/>
              </w:rPr>
              <w:t>年。达到培养方案要求可申请提前毕业，最长提前时间不能超过一年。</w:t>
            </w:r>
            <w:r w:rsidRPr="009642F9">
              <w:rPr>
                <w:rFonts w:ascii="Verdana" w:eastAsia="宋体" w:hAnsi="Verdana" w:cs="宋体"/>
                <w:kern w:val="0"/>
                <w:sz w:val="18"/>
                <w:szCs w:val="18"/>
              </w:rPr>
              <w:t xml:space="preserve"> </w:t>
            </w:r>
          </w:p>
        </w:tc>
      </w:tr>
      <w:tr w:rsidR="009642F9" w:rsidRPr="009642F9" w:rsidTr="00772C85">
        <w:trPr>
          <w:trHeight w:val="420"/>
          <w:jc w:val="center"/>
        </w:trPr>
        <w:tc>
          <w:tcPr>
            <w:tcW w:w="5000" w:type="pct"/>
            <w:gridSpan w:val="12"/>
            <w:shd w:val="clear" w:color="auto" w:fill="auto"/>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left"/>
              <w:rPr>
                <w:rFonts w:ascii="Verdana" w:eastAsia="宋体" w:hAnsi="Verdana" w:cs="宋体"/>
                <w:kern w:val="0"/>
                <w:sz w:val="18"/>
                <w:szCs w:val="18"/>
              </w:rPr>
            </w:pPr>
            <w:r w:rsidRPr="009642F9">
              <w:rPr>
                <w:rFonts w:ascii="Verdana" w:eastAsia="宋体" w:hAnsi="Verdana" w:cs="宋体"/>
                <w:b/>
                <w:bCs/>
                <w:color w:val="000000"/>
                <w:kern w:val="0"/>
                <w:sz w:val="18"/>
                <w:szCs w:val="18"/>
              </w:rPr>
              <w:t>应修总学分及课程设置</w:t>
            </w:r>
            <w:r w:rsidRPr="009642F9">
              <w:rPr>
                <w:rFonts w:ascii="Verdana" w:eastAsia="宋体" w:hAnsi="Verdana" w:cs="宋体"/>
                <w:kern w:val="0"/>
                <w:sz w:val="18"/>
                <w:szCs w:val="18"/>
              </w:rPr>
              <w:t xml:space="preserve"> </w:t>
            </w:r>
          </w:p>
        </w:tc>
      </w:tr>
      <w:tr w:rsidR="009642F9" w:rsidRPr="009642F9" w:rsidTr="00772C85">
        <w:trPr>
          <w:trHeight w:val="420"/>
          <w:jc w:val="center"/>
        </w:trPr>
        <w:tc>
          <w:tcPr>
            <w:tcW w:w="5000" w:type="pct"/>
            <w:gridSpan w:val="12"/>
            <w:shd w:val="clear" w:color="auto" w:fill="auto"/>
            <w:tcMar>
              <w:top w:w="15" w:type="dxa"/>
              <w:left w:w="60" w:type="dxa"/>
              <w:bottom w:w="15" w:type="dxa"/>
              <w:right w:w="15" w:type="dxa"/>
            </w:tcMar>
            <w:vAlign w:val="center"/>
            <w:hideMark/>
          </w:tcPr>
          <w:p w:rsidR="009642F9" w:rsidRPr="009642F9" w:rsidRDefault="009642F9" w:rsidP="00CB3A80">
            <w:pPr>
              <w:widowControl/>
              <w:spacing w:before="180" w:line="360" w:lineRule="atLeast"/>
              <w:jc w:val="left"/>
              <w:rPr>
                <w:rFonts w:ascii="Verdana" w:eastAsia="宋体" w:hAnsi="Verdana" w:cs="宋体"/>
                <w:kern w:val="0"/>
                <w:sz w:val="18"/>
                <w:szCs w:val="18"/>
              </w:rPr>
            </w:pPr>
            <w:r w:rsidRPr="009642F9">
              <w:rPr>
                <w:rFonts w:ascii="Verdana" w:eastAsia="宋体" w:hAnsi="Verdana" w:cs="宋体"/>
                <w:color w:val="006699"/>
                <w:kern w:val="0"/>
                <w:sz w:val="18"/>
                <w:szCs w:val="18"/>
              </w:rPr>
              <w:t>应修总学分：不低于</w:t>
            </w:r>
            <w:r w:rsidRPr="009642F9">
              <w:rPr>
                <w:rFonts w:ascii="Verdana" w:eastAsia="宋体" w:hAnsi="Verdana" w:cs="宋体"/>
                <w:color w:val="006699"/>
                <w:kern w:val="0"/>
                <w:sz w:val="18"/>
                <w:szCs w:val="18"/>
              </w:rPr>
              <w:t>13</w:t>
            </w:r>
            <w:r w:rsidRPr="009642F9">
              <w:rPr>
                <w:rFonts w:ascii="Verdana" w:eastAsia="宋体" w:hAnsi="Verdana" w:cs="宋体"/>
                <w:color w:val="006699"/>
                <w:kern w:val="0"/>
                <w:sz w:val="18"/>
                <w:szCs w:val="18"/>
              </w:rPr>
              <w:t>学分</w:t>
            </w:r>
            <w:r w:rsidRPr="009642F9">
              <w:rPr>
                <w:rFonts w:ascii="Verdana" w:eastAsia="宋体" w:hAnsi="Verdana" w:cs="宋体"/>
                <w:color w:val="006699"/>
                <w:kern w:val="0"/>
                <w:sz w:val="18"/>
                <w:szCs w:val="18"/>
              </w:rPr>
              <w:t xml:space="preserve"> </w:t>
            </w:r>
            <w:r w:rsidRPr="009642F9">
              <w:rPr>
                <w:rFonts w:ascii="Verdana" w:eastAsia="宋体" w:hAnsi="Verdana" w:cs="宋体"/>
                <w:color w:val="006699"/>
                <w:kern w:val="0"/>
                <w:sz w:val="18"/>
                <w:szCs w:val="18"/>
              </w:rPr>
              <w:t>，其中必修</w:t>
            </w:r>
            <w:r w:rsidRPr="009642F9">
              <w:rPr>
                <w:rFonts w:ascii="Verdana" w:eastAsia="宋体" w:hAnsi="Verdana" w:cs="宋体"/>
                <w:color w:val="006699"/>
                <w:kern w:val="0"/>
                <w:sz w:val="18"/>
                <w:szCs w:val="18"/>
              </w:rPr>
              <w:t>9</w:t>
            </w:r>
            <w:r w:rsidRPr="009642F9">
              <w:rPr>
                <w:rFonts w:ascii="Verdana" w:eastAsia="宋体" w:hAnsi="Verdana" w:cs="宋体"/>
                <w:color w:val="006699"/>
                <w:kern w:val="0"/>
                <w:sz w:val="18"/>
                <w:szCs w:val="18"/>
              </w:rPr>
              <w:t>学分，选修不低于</w:t>
            </w:r>
            <w:r w:rsidRPr="009642F9">
              <w:rPr>
                <w:rFonts w:ascii="Verdana" w:eastAsia="宋体" w:hAnsi="Verdana" w:cs="宋体"/>
                <w:color w:val="006699"/>
                <w:kern w:val="0"/>
                <w:sz w:val="18"/>
                <w:szCs w:val="18"/>
              </w:rPr>
              <w:t>4</w:t>
            </w:r>
            <w:r w:rsidRPr="009642F9">
              <w:rPr>
                <w:rFonts w:ascii="Verdana" w:eastAsia="宋体" w:hAnsi="Verdana" w:cs="宋体"/>
                <w:color w:val="006699"/>
                <w:kern w:val="0"/>
                <w:sz w:val="18"/>
                <w:szCs w:val="18"/>
              </w:rPr>
              <w:t>学分。</w:t>
            </w:r>
            <w:bookmarkStart w:id="0" w:name="_GoBack"/>
            <w:bookmarkEnd w:id="0"/>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课程设置：</w:t>
            </w:r>
            <w:r w:rsidRPr="009642F9">
              <w:rPr>
                <w:rFonts w:ascii="Verdana" w:eastAsia="宋体" w:hAnsi="Verdana" w:cs="宋体"/>
                <w:color w:val="006699"/>
                <w:kern w:val="0"/>
                <w:sz w:val="18"/>
                <w:szCs w:val="18"/>
              </w:rPr>
              <w:br/>
              <w:t xml:space="preserve">1. </w:t>
            </w:r>
            <w:r w:rsidRPr="009642F9">
              <w:rPr>
                <w:rFonts w:ascii="Verdana" w:eastAsia="宋体" w:hAnsi="Verdana" w:cs="宋体"/>
                <w:color w:val="006699"/>
                <w:kern w:val="0"/>
                <w:sz w:val="18"/>
                <w:szCs w:val="18"/>
              </w:rPr>
              <w:t>必修课程与必修环节</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1</w:t>
            </w:r>
            <w:r w:rsidRPr="009642F9">
              <w:rPr>
                <w:rFonts w:ascii="Verdana" w:eastAsia="宋体" w:hAnsi="Verdana" w:cs="宋体"/>
                <w:color w:val="006699"/>
                <w:kern w:val="0"/>
                <w:sz w:val="18"/>
                <w:szCs w:val="18"/>
              </w:rPr>
              <w:t>）中国马克思主义与当代，</w:t>
            </w:r>
            <w:r w:rsidRPr="009642F9">
              <w:rPr>
                <w:rFonts w:ascii="Verdana" w:eastAsia="宋体" w:hAnsi="Verdana" w:cs="宋体"/>
                <w:color w:val="006699"/>
                <w:kern w:val="0"/>
                <w:sz w:val="18"/>
                <w:szCs w:val="18"/>
              </w:rPr>
              <w:t>2</w:t>
            </w:r>
            <w:r w:rsidRPr="009642F9">
              <w:rPr>
                <w:rFonts w:ascii="Verdana" w:eastAsia="宋体" w:hAnsi="Verdana" w:cs="宋体"/>
                <w:color w:val="006699"/>
                <w:kern w:val="0"/>
                <w:sz w:val="18"/>
                <w:szCs w:val="18"/>
              </w:rPr>
              <w:t>学分。</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lastRenderedPageBreak/>
              <w:t>（</w:t>
            </w:r>
            <w:r w:rsidRPr="009642F9">
              <w:rPr>
                <w:rFonts w:ascii="Verdana" w:eastAsia="宋体" w:hAnsi="Verdana" w:cs="宋体"/>
                <w:color w:val="006699"/>
                <w:kern w:val="0"/>
                <w:sz w:val="18"/>
                <w:szCs w:val="18"/>
              </w:rPr>
              <w:t>2</w:t>
            </w:r>
            <w:r w:rsidRPr="009642F9">
              <w:rPr>
                <w:rFonts w:ascii="Verdana" w:eastAsia="宋体" w:hAnsi="Verdana" w:cs="宋体"/>
                <w:color w:val="006699"/>
                <w:kern w:val="0"/>
                <w:sz w:val="18"/>
                <w:szCs w:val="18"/>
              </w:rPr>
              <w:t>）专业外语，</w:t>
            </w:r>
            <w:r w:rsidRPr="009642F9">
              <w:rPr>
                <w:rFonts w:ascii="Verdana" w:eastAsia="宋体" w:hAnsi="Verdana" w:cs="宋体"/>
                <w:color w:val="006699"/>
                <w:kern w:val="0"/>
                <w:sz w:val="18"/>
                <w:szCs w:val="18"/>
              </w:rPr>
              <w:t>2</w:t>
            </w:r>
            <w:r w:rsidRPr="009642F9">
              <w:rPr>
                <w:rFonts w:ascii="Verdana" w:eastAsia="宋体" w:hAnsi="Verdana" w:cs="宋体"/>
                <w:color w:val="006699"/>
                <w:kern w:val="0"/>
                <w:sz w:val="18"/>
                <w:szCs w:val="18"/>
              </w:rPr>
              <w:t>学分。</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3</w:t>
            </w:r>
            <w:r w:rsidRPr="009642F9">
              <w:rPr>
                <w:rFonts w:ascii="Verdana" w:eastAsia="宋体" w:hAnsi="Verdana" w:cs="宋体"/>
                <w:color w:val="006699"/>
                <w:kern w:val="0"/>
                <w:sz w:val="18"/>
                <w:szCs w:val="18"/>
              </w:rPr>
              <w:t>）前沿讲座，</w:t>
            </w:r>
            <w:r w:rsidRPr="009642F9">
              <w:rPr>
                <w:rFonts w:ascii="Verdana" w:eastAsia="宋体" w:hAnsi="Verdana" w:cs="宋体"/>
                <w:color w:val="006699"/>
                <w:kern w:val="0"/>
                <w:sz w:val="18"/>
                <w:szCs w:val="18"/>
              </w:rPr>
              <w:t>5</w:t>
            </w:r>
            <w:r w:rsidRPr="009642F9">
              <w:rPr>
                <w:rFonts w:ascii="Verdana" w:eastAsia="宋体" w:hAnsi="Verdana" w:cs="宋体"/>
                <w:color w:val="006699"/>
                <w:kern w:val="0"/>
                <w:sz w:val="18"/>
                <w:szCs w:val="18"/>
              </w:rPr>
              <w:t>学分。（具体要求）</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前沿讲座应贯穿博士生培养的全过程。</w:t>
            </w:r>
            <w:r w:rsidRPr="009642F9">
              <w:rPr>
                <w:rFonts w:ascii="Verdana" w:eastAsia="宋体" w:hAnsi="Verdana" w:cs="宋体"/>
                <w:color w:val="006699"/>
                <w:kern w:val="0"/>
                <w:sz w:val="18"/>
                <w:szCs w:val="18"/>
              </w:rPr>
              <w:br/>
              <w:t>(1)</w:t>
            </w:r>
            <w:r w:rsidRPr="009642F9">
              <w:rPr>
                <w:rFonts w:ascii="Verdana" w:eastAsia="宋体" w:hAnsi="Verdana" w:cs="宋体"/>
                <w:color w:val="006699"/>
                <w:kern w:val="0"/>
                <w:sz w:val="18"/>
                <w:szCs w:val="18"/>
              </w:rPr>
              <w:t>前沿讲座的目的和内容</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前沿讲座旨在使博士生熟悉本专业和本研究方向的重大学术问题和前沿性问题，提高</w:t>
            </w:r>
            <w:r w:rsidRPr="009642F9">
              <w:rPr>
                <w:rFonts w:ascii="Verdana" w:eastAsia="宋体" w:hAnsi="Verdana" w:cs="宋体"/>
                <w:color w:val="006699"/>
                <w:kern w:val="0"/>
                <w:sz w:val="18"/>
                <w:szCs w:val="18"/>
              </w:rPr>
              <w:t xml:space="preserve"> </w:t>
            </w:r>
            <w:r w:rsidRPr="009642F9">
              <w:rPr>
                <w:rFonts w:ascii="Verdana" w:eastAsia="宋体" w:hAnsi="Verdana" w:cs="宋体"/>
                <w:color w:val="006699"/>
                <w:kern w:val="0"/>
                <w:sz w:val="18"/>
                <w:szCs w:val="18"/>
              </w:rPr>
              <w:t>博士生参与学术活动的兴趣和学术交流能力。前沿讲座内容包括国内外研究动态介绍、文献讲座、新技术与新成果介绍等。</w:t>
            </w:r>
            <w:r w:rsidRPr="009642F9">
              <w:rPr>
                <w:rFonts w:ascii="Verdana" w:eastAsia="宋体" w:hAnsi="Verdana" w:cs="宋体"/>
                <w:color w:val="006699"/>
                <w:kern w:val="0"/>
                <w:sz w:val="18"/>
                <w:szCs w:val="18"/>
              </w:rPr>
              <w:t xml:space="preserve"> </w:t>
            </w:r>
            <w:r w:rsidRPr="009642F9">
              <w:rPr>
                <w:rFonts w:ascii="Verdana" w:eastAsia="宋体" w:hAnsi="Verdana" w:cs="宋体"/>
                <w:color w:val="006699"/>
                <w:kern w:val="0"/>
                <w:sz w:val="18"/>
                <w:szCs w:val="18"/>
              </w:rPr>
              <w:br/>
              <w:t>(2)</w:t>
            </w:r>
            <w:r w:rsidRPr="009642F9">
              <w:rPr>
                <w:rFonts w:ascii="Verdana" w:eastAsia="宋体" w:hAnsi="Verdana" w:cs="宋体"/>
                <w:color w:val="006699"/>
                <w:kern w:val="0"/>
                <w:sz w:val="18"/>
                <w:szCs w:val="18"/>
              </w:rPr>
              <w:t>前沿讲座的形式</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前沿讲座一般采取两种形式，一是博士生本人做专题综述</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讨论班</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，二是听取国内外本专业或相关学科做出杰出成绩的专家，做学科前沿系列报告。前沿讲座要以讲授、讨论和对话等多种形式相结合，力求生动、活泼、多样。鼓励博士生参加跨专业、跨学科的专题讲座。</w:t>
            </w:r>
            <w:r w:rsidRPr="009642F9">
              <w:rPr>
                <w:rFonts w:ascii="Verdana" w:eastAsia="宋体" w:hAnsi="Verdana" w:cs="宋体"/>
                <w:color w:val="006699"/>
                <w:kern w:val="0"/>
                <w:sz w:val="18"/>
                <w:szCs w:val="18"/>
              </w:rPr>
              <w:br/>
              <w:t>(3)</w:t>
            </w:r>
            <w:r w:rsidRPr="009642F9">
              <w:rPr>
                <w:rFonts w:ascii="Verdana" w:eastAsia="宋体" w:hAnsi="Verdana" w:cs="宋体"/>
                <w:color w:val="006699"/>
                <w:kern w:val="0"/>
                <w:sz w:val="18"/>
                <w:szCs w:val="18"/>
              </w:rPr>
              <w:t>前沿讲座的次数</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博士生参加前沿讲座的次数不得少于</w:t>
            </w:r>
            <w:r w:rsidRPr="009642F9">
              <w:rPr>
                <w:rFonts w:ascii="Verdana" w:eastAsia="宋体" w:hAnsi="Verdana" w:cs="宋体"/>
                <w:color w:val="006699"/>
                <w:kern w:val="0"/>
                <w:sz w:val="18"/>
                <w:szCs w:val="18"/>
              </w:rPr>
              <w:t>15</w:t>
            </w:r>
            <w:r w:rsidRPr="009642F9">
              <w:rPr>
                <w:rFonts w:ascii="Verdana" w:eastAsia="宋体" w:hAnsi="Verdana" w:cs="宋体"/>
                <w:color w:val="006699"/>
                <w:kern w:val="0"/>
                <w:sz w:val="18"/>
                <w:szCs w:val="18"/>
              </w:rPr>
              <w:t>次，主讲不得少于</w:t>
            </w:r>
            <w:r w:rsidRPr="009642F9">
              <w:rPr>
                <w:rFonts w:ascii="Verdana" w:eastAsia="宋体" w:hAnsi="Verdana" w:cs="宋体"/>
                <w:color w:val="006699"/>
                <w:kern w:val="0"/>
                <w:sz w:val="18"/>
                <w:szCs w:val="18"/>
              </w:rPr>
              <w:t>5</w:t>
            </w:r>
            <w:r w:rsidRPr="009642F9">
              <w:rPr>
                <w:rFonts w:ascii="Verdana" w:eastAsia="宋体" w:hAnsi="Verdana" w:cs="宋体"/>
                <w:color w:val="006699"/>
                <w:kern w:val="0"/>
                <w:sz w:val="18"/>
                <w:szCs w:val="18"/>
              </w:rPr>
              <w:t>次。主讲者要写出讲稿，讲稿内容要充实，要有个人见解，能够反映研究领域的发展动态。</w:t>
            </w:r>
            <w:r w:rsidRPr="009642F9">
              <w:rPr>
                <w:rFonts w:ascii="Verdana" w:eastAsia="宋体" w:hAnsi="Verdana" w:cs="宋体"/>
                <w:color w:val="006699"/>
                <w:kern w:val="0"/>
                <w:sz w:val="18"/>
                <w:szCs w:val="18"/>
              </w:rPr>
              <w:br/>
              <w:t>(4)</w:t>
            </w:r>
            <w:r w:rsidRPr="009642F9">
              <w:rPr>
                <w:rFonts w:ascii="Verdana" w:eastAsia="宋体" w:hAnsi="Verdana" w:cs="宋体"/>
                <w:color w:val="006699"/>
                <w:kern w:val="0"/>
                <w:sz w:val="18"/>
                <w:szCs w:val="18"/>
              </w:rPr>
              <w:t>前沿讲座的考核要求和方式</w:t>
            </w:r>
            <w:r w:rsidRPr="009642F9">
              <w:rPr>
                <w:rFonts w:ascii="Verdana" w:eastAsia="宋体" w:hAnsi="Verdana" w:cs="宋体"/>
                <w:color w:val="006699"/>
                <w:kern w:val="0"/>
                <w:sz w:val="18"/>
                <w:szCs w:val="18"/>
              </w:rPr>
              <w:t xml:space="preserve"> </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由组织讲座单位的教师和指导教师共同进行考核，评定成绩，并写出评语。前沿讲座考核成绩按</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通过</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不通过</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记录，并采用新版《前沿讲座考核表》，成绩合格记</w:t>
            </w:r>
            <w:r w:rsidRPr="009642F9">
              <w:rPr>
                <w:rFonts w:ascii="Verdana" w:eastAsia="宋体" w:hAnsi="Verdana" w:cs="宋体"/>
                <w:color w:val="006699"/>
                <w:kern w:val="0"/>
                <w:sz w:val="18"/>
                <w:szCs w:val="18"/>
              </w:rPr>
              <w:t>5</w:t>
            </w:r>
            <w:r w:rsidRPr="009642F9">
              <w:rPr>
                <w:rFonts w:ascii="Verdana" w:eastAsia="宋体" w:hAnsi="Verdana" w:cs="宋体"/>
                <w:color w:val="006699"/>
                <w:kern w:val="0"/>
                <w:sz w:val="18"/>
                <w:szCs w:val="18"/>
              </w:rPr>
              <w:t>学分。</w:t>
            </w:r>
            <w:r w:rsidRPr="009642F9">
              <w:rPr>
                <w:rFonts w:ascii="Verdana" w:eastAsia="宋体" w:hAnsi="Verdana" w:cs="宋体"/>
                <w:color w:val="006699"/>
                <w:kern w:val="0"/>
                <w:sz w:val="18"/>
                <w:szCs w:val="18"/>
              </w:rPr>
              <w:br/>
              <w:t xml:space="preserve">2 </w:t>
            </w:r>
            <w:r w:rsidRPr="009642F9">
              <w:rPr>
                <w:rFonts w:ascii="Verdana" w:eastAsia="宋体" w:hAnsi="Verdana" w:cs="宋体"/>
                <w:color w:val="006699"/>
                <w:kern w:val="0"/>
                <w:sz w:val="18"/>
                <w:szCs w:val="18"/>
              </w:rPr>
              <w:t>选修课</w:t>
            </w:r>
            <w:r w:rsidRPr="009642F9">
              <w:rPr>
                <w:rFonts w:ascii="Verdana" w:eastAsia="宋体" w:hAnsi="Verdana" w:cs="宋体"/>
                <w:color w:val="006699"/>
                <w:kern w:val="0"/>
                <w:sz w:val="18"/>
                <w:szCs w:val="18"/>
              </w:rPr>
              <w:br/>
              <w:t xml:space="preserve">2. </w:t>
            </w:r>
            <w:r w:rsidRPr="009642F9">
              <w:rPr>
                <w:rFonts w:ascii="Verdana" w:eastAsia="宋体" w:hAnsi="Verdana" w:cs="宋体"/>
                <w:color w:val="006699"/>
                <w:kern w:val="0"/>
                <w:sz w:val="18"/>
                <w:szCs w:val="18"/>
              </w:rPr>
              <w:t>选修课程</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专业选修课不少于</w:t>
            </w:r>
            <w:r w:rsidRPr="009642F9">
              <w:rPr>
                <w:rFonts w:ascii="Verdana" w:eastAsia="宋体" w:hAnsi="Verdana" w:cs="宋体"/>
                <w:color w:val="006699"/>
                <w:kern w:val="0"/>
                <w:sz w:val="18"/>
                <w:szCs w:val="18"/>
              </w:rPr>
              <w:t>2</w:t>
            </w:r>
            <w:r w:rsidRPr="009642F9">
              <w:rPr>
                <w:rFonts w:ascii="Verdana" w:eastAsia="宋体" w:hAnsi="Verdana" w:cs="宋体"/>
                <w:color w:val="006699"/>
                <w:kern w:val="0"/>
                <w:sz w:val="18"/>
                <w:szCs w:val="18"/>
              </w:rPr>
              <w:t>门课，</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博士研究生第一外语为英语的，第二外国语可作为选修课，第一外国语为非英语的，则第二外国语必修英语。</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为能使研究生拓宽知识面或加深某方面知识而开设的本专业或相关学科课程。鼓励跨学科选修课程。</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全校面向博士生开设</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马克思主义经典著作选读</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选修课，记</w:t>
            </w:r>
            <w:r w:rsidRPr="009642F9">
              <w:rPr>
                <w:rFonts w:ascii="Verdana" w:eastAsia="宋体" w:hAnsi="Verdana" w:cs="宋体"/>
                <w:color w:val="006699"/>
                <w:kern w:val="0"/>
                <w:sz w:val="18"/>
                <w:szCs w:val="18"/>
              </w:rPr>
              <w:t>2</w:t>
            </w:r>
            <w:r w:rsidRPr="009642F9">
              <w:rPr>
                <w:rFonts w:ascii="Verdana" w:eastAsia="宋体" w:hAnsi="Verdana" w:cs="宋体"/>
                <w:color w:val="006699"/>
                <w:kern w:val="0"/>
                <w:sz w:val="18"/>
                <w:szCs w:val="18"/>
              </w:rPr>
              <w:t>学分。</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博士生第二外国语作为选修课，计</w:t>
            </w:r>
            <w:r w:rsidRPr="009642F9">
              <w:rPr>
                <w:rFonts w:ascii="Verdana" w:eastAsia="宋体" w:hAnsi="Verdana" w:cs="宋体"/>
                <w:color w:val="006699"/>
                <w:kern w:val="0"/>
                <w:sz w:val="18"/>
                <w:szCs w:val="18"/>
              </w:rPr>
              <w:t>2</w:t>
            </w:r>
            <w:r w:rsidRPr="009642F9">
              <w:rPr>
                <w:rFonts w:ascii="Verdana" w:eastAsia="宋体" w:hAnsi="Verdana" w:cs="宋体"/>
                <w:color w:val="006699"/>
                <w:kern w:val="0"/>
                <w:sz w:val="18"/>
                <w:szCs w:val="18"/>
              </w:rPr>
              <w:t>学分。</w:t>
            </w:r>
            <w:r w:rsidRPr="009642F9">
              <w:rPr>
                <w:rFonts w:ascii="Verdana" w:eastAsia="宋体" w:hAnsi="Verdana" w:cs="宋体"/>
                <w:color w:val="006699"/>
                <w:kern w:val="0"/>
                <w:sz w:val="18"/>
                <w:szCs w:val="18"/>
              </w:rPr>
              <w:br/>
              <w:t xml:space="preserve">3 </w:t>
            </w:r>
            <w:r w:rsidRPr="009642F9">
              <w:rPr>
                <w:rFonts w:ascii="Verdana" w:eastAsia="宋体" w:hAnsi="Verdana" w:cs="宋体"/>
                <w:color w:val="006699"/>
                <w:kern w:val="0"/>
                <w:sz w:val="18"/>
                <w:szCs w:val="18"/>
              </w:rPr>
              <w:t>补修课</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跨学科或以同等学力考入的博士生未修过而必须补修的本专业硕士阶段主干课程。</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同等学力、跨专业考入的博士生需补修硕士课程</w:t>
            </w:r>
            <w:r w:rsidRPr="009642F9">
              <w:rPr>
                <w:rFonts w:ascii="Verdana" w:eastAsia="宋体" w:hAnsi="Verdana" w:cs="宋体"/>
                <w:color w:val="006699"/>
                <w:kern w:val="0"/>
                <w:sz w:val="18"/>
                <w:szCs w:val="18"/>
              </w:rPr>
              <w:t>2</w:t>
            </w:r>
            <w:r w:rsidRPr="009642F9">
              <w:rPr>
                <w:rFonts w:ascii="Verdana" w:eastAsia="宋体" w:hAnsi="Verdana" w:cs="宋体"/>
                <w:color w:val="006699"/>
                <w:kern w:val="0"/>
                <w:sz w:val="18"/>
                <w:szCs w:val="18"/>
              </w:rPr>
              <w:t>门，成绩必须合格但不记学分，课程设置请见教学计划表。</w:t>
            </w:r>
            <w:r w:rsidRPr="009642F9">
              <w:rPr>
                <w:rFonts w:ascii="Verdana" w:eastAsia="宋体" w:hAnsi="Verdana" w:cs="宋体"/>
                <w:kern w:val="0"/>
                <w:sz w:val="18"/>
                <w:szCs w:val="18"/>
              </w:rPr>
              <w:t xml:space="preserve"> </w:t>
            </w:r>
          </w:p>
        </w:tc>
      </w:tr>
      <w:tr w:rsidR="009642F9" w:rsidRPr="009642F9" w:rsidTr="00772C85">
        <w:trPr>
          <w:trHeight w:val="420"/>
          <w:jc w:val="center"/>
        </w:trPr>
        <w:tc>
          <w:tcPr>
            <w:tcW w:w="5000" w:type="pct"/>
            <w:gridSpan w:val="12"/>
            <w:shd w:val="clear" w:color="auto" w:fill="auto"/>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left"/>
              <w:rPr>
                <w:rFonts w:ascii="Verdana" w:eastAsia="宋体" w:hAnsi="Verdana" w:cs="宋体"/>
                <w:kern w:val="0"/>
                <w:sz w:val="18"/>
                <w:szCs w:val="18"/>
              </w:rPr>
            </w:pPr>
            <w:r w:rsidRPr="009642F9">
              <w:rPr>
                <w:rFonts w:ascii="Verdana" w:eastAsia="宋体" w:hAnsi="Verdana" w:cs="宋体"/>
                <w:b/>
                <w:bCs/>
                <w:color w:val="000000"/>
                <w:kern w:val="0"/>
                <w:sz w:val="18"/>
                <w:szCs w:val="18"/>
              </w:rPr>
              <w:lastRenderedPageBreak/>
              <w:t>中期筛选</w:t>
            </w:r>
            <w:r w:rsidRPr="009642F9">
              <w:rPr>
                <w:rFonts w:ascii="Verdana" w:eastAsia="宋体" w:hAnsi="Verdana" w:cs="宋体"/>
                <w:b/>
                <w:bCs/>
                <w:color w:val="000000"/>
                <w:kern w:val="0"/>
                <w:sz w:val="18"/>
                <w:szCs w:val="18"/>
              </w:rPr>
              <w:t>/</w:t>
            </w:r>
            <w:r w:rsidRPr="009642F9">
              <w:rPr>
                <w:rFonts w:ascii="Verdana" w:eastAsia="宋体" w:hAnsi="Verdana" w:cs="宋体"/>
                <w:b/>
                <w:bCs/>
                <w:color w:val="000000"/>
                <w:kern w:val="0"/>
                <w:sz w:val="18"/>
                <w:szCs w:val="18"/>
              </w:rPr>
              <w:t>中期考核</w:t>
            </w:r>
            <w:r w:rsidRPr="009642F9">
              <w:rPr>
                <w:rFonts w:ascii="Verdana" w:eastAsia="宋体" w:hAnsi="Verdana" w:cs="宋体"/>
                <w:b/>
                <w:bCs/>
                <w:color w:val="000000"/>
                <w:kern w:val="0"/>
                <w:sz w:val="18"/>
                <w:szCs w:val="18"/>
              </w:rPr>
              <w:t>/</w:t>
            </w:r>
            <w:r w:rsidRPr="009642F9">
              <w:rPr>
                <w:rFonts w:ascii="Verdana" w:eastAsia="宋体" w:hAnsi="Verdana" w:cs="宋体"/>
                <w:b/>
                <w:bCs/>
                <w:color w:val="000000"/>
                <w:kern w:val="0"/>
                <w:sz w:val="18"/>
                <w:szCs w:val="18"/>
              </w:rPr>
              <w:t>资格考试</w:t>
            </w:r>
            <w:r w:rsidRPr="009642F9">
              <w:rPr>
                <w:rFonts w:ascii="Verdana" w:eastAsia="宋体" w:hAnsi="Verdana" w:cs="宋体"/>
                <w:kern w:val="0"/>
                <w:sz w:val="18"/>
                <w:szCs w:val="18"/>
              </w:rPr>
              <w:t xml:space="preserve"> </w:t>
            </w:r>
          </w:p>
        </w:tc>
      </w:tr>
      <w:tr w:rsidR="009642F9" w:rsidRPr="009642F9" w:rsidTr="00772C85">
        <w:trPr>
          <w:trHeight w:val="420"/>
          <w:jc w:val="center"/>
        </w:trPr>
        <w:tc>
          <w:tcPr>
            <w:tcW w:w="5000" w:type="pct"/>
            <w:gridSpan w:val="12"/>
            <w:shd w:val="clear" w:color="auto" w:fill="auto"/>
            <w:tcMar>
              <w:top w:w="15" w:type="dxa"/>
              <w:left w:w="60" w:type="dxa"/>
              <w:bottom w:w="15" w:type="dxa"/>
              <w:right w:w="15" w:type="dxa"/>
            </w:tcMar>
            <w:vAlign w:val="center"/>
            <w:hideMark/>
          </w:tcPr>
          <w:p w:rsidR="009642F9" w:rsidRPr="009642F9" w:rsidRDefault="009642F9" w:rsidP="00772C85">
            <w:pPr>
              <w:widowControl/>
              <w:spacing w:before="180" w:line="360" w:lineRule="atLeast"/>
              <w:jc w:val="left"/>
              <w:rPr>
                <w:rFonts w:ascii="Verdana" w:eastAsia="宋体" w:hAnsi="Verdana" w:cs="宋体"/>
                <w:kern w:val="0"/>
                <w:sz w:val="18"/>
                <w:szCs w:val="18"/>
              </w:rPr>
            </w:pPr>
            <w:r w:rsidRPr="009642F9">
              <w:rPr>
                <w:rFonts w:ascii="Verdana" w:eastAsia="宋体" w:hAnsi="Verdana" w:cs="宋体"/>
                <w:color w:val="006699"/>
                <w:kern w:val="0"/>
                <w:sz w:val="18"/>
                <w:szCs w:val="18"/>
              </w:rPr>
              <w:t>博士生实行中期考核制度。具体办法按学校的有关规定执行。</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博士生课程学习结束后，在全面进入论文工作之前，要进行一次德、智、体全面的综合考核。考核应在第三学期内完成，主要考核内容包括博士生的思想表现、课程学习、科研能力、开题报告、身体状况以及学科综合考试等。学科综合考试的目的是考核博士生综合运用所学知识、分析问题、解决问题的能力。学科综合考试由考试委员会主持。考试委员会由本学科和相关学科的至少五名教授</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或相当职称的专家</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组成。考试委员会主席由博士生指导教师担任，本人导师可以参加考试委员会，但不能担任主席。考试委员会的组成须经本单位学位</w:t>
            </w:r>
            <w:proofErr w:type="gramStart"/>
            <w:r w:rsidRPr="009642F9">
              <w:rPr>
                <w:rFonts w:ascii="Verdana" w:eastAsia="宋体" w:hAnsi="Verdana" w:cs="宋体"/>
                <w:color w:val="006699"/>
                <w:kern w:val="0"/>
                <w:sz w:val="18"/>
                <w:szCs w:val="18"/>
              </w:rPr>
              <w:t>评定分</w:t>
            </w:r>
            <w:proofErr w:type="gramEnd"/>
            <w:r w:rsidRPr="009642F9">
              <w:rPr>
                <w:rFonts w:ascii="Verdana" w:eastAsia="宋体" w:hAnsi="Verdana" w:cs="宋体"/>
                <w:color w:val="006699"/>
                <w:kern w:val="0"/>
                <w:sz w:val="18"/>
                <w:szCs w:val="18"/>
              </w:rPr>
              <w:t>委员会主席审核同意，报研究生院批准。考试的方式可以是口试，也可以是笔试兼口试</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口试必须事先有提纲</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，按优、良、合格、不合格四级评定</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取多数委员意见</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并写出评语。考试</w:t>
            </w:r>
            <w:r w:rsidRPr="009642F9">
              <w:rPr>
                <w:rFonts w:ascii="Verdana" w:eastAsia="宋体" w:hAnsi="Verdana" w:cs="宋体"/>
                <w:color w:val="006699"/>
                <w:kern w:val="0"/>
                <w:sz w:val="18"/>
                <w:szCs w:val="18"/>
              </w:rPr>
              <w:lastRenderedPageBreak/>
              <w:t>成绩不合格的博士生，不能补考。</w:t>
            </w:r>
            <w:r w:rsidRPr="009642F9">
              <w:rPr>
                <w:rFonts w:ascii="Verdana" w:eastAsia="宋体" w:hAnsi="Verdana" w:cs="宋体"/>
                <w:color w:val="006699"/>
                <w:kern w:val="0"/>
                <w:sz w:val="18"/>
                <w:szCs w:val="18"/>
              </w:rPr>
              <w:t xml:space="preserve"> </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中期考核合格者，继续攻读博士学位。中期考核不合格者，按《山东大学研究生学籍管理实施细则》有关规定处理。</w:t>
            </w:r>
            <w:r w:rsidRPr="009642F9">
              <w:rPr>
                <w:rFonts w:ascii="Verdana" w:eastAsia="宋体" w:hAnsi="Verdana" w:cs="宋体"/>
                <w:kern w:val="0"/>
                <w:sz w:val="18"/>
                <w:szCs w:val="18"/>
              </w:rPr>
              <w:t xml:space="preserve"> </w:t>
            </w:r>
          </w:p>
        </w:tc>
      </w:tr>
      <w:tr w:rsidR="009642F9" w:rsidRPr="009642F9" w:rsidTr="00772C85">
        <w:trPr>
          <w:trHeight w:val="420"/>
          <w:jc w:val="center"/>
        </w:trPr>
        <w:tc>
          <w:tcPr>
            <w:tcW w:w="5000" w:type="pct"/>
            <w:gridSpan w:val="12"/>
            <w:shd w:val="clear" w:color="auto" w:fill="auto"/>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left"/>
              <w:rPr>
                <w:rFonts w:ascii="Verdana" w:eastAsia="宋体" w:hAnsi="Verdana" w:cs="宋体"/>
                <w:kern w:val="0"/>
                <w:sz w:val="18"/>
                <w:szCs w:val="18"/>
              </w:rPr>
            </w:pPr>
            <w:r w:rsidRPr="009642F9">
              <w:rPr>
                <w:rFonts w:ascii="Verdana" w:eastAsia="宋体" w:hAnsi="Verdana" w:cs="宋体"/>
                <w:b/>
                <w:bCs/>
                <w:color w:val="000000"/>
                <w:kern w:val="0"/>
                <w:sz w:val="18"/>
                <w:szCs w:val="18"/>
              </w:rPr>
              <w:lastRenderedPageBreak/>
              <w:t>实践环节</w:t>
            </w:r>
            <w:r w:rsidRPr="009642F9">
              <w:rPr>
                <w:rFonts w:ascii="Verdana" w:eastAsia="宋体" w:hAnsi="Verdana" w:cs="宋体"/>
                <w:kern w:val="0"/>
                <w:sz w:val="18"/>
                <w:szCs w:val="18"/>
              </w:rPr>
              <w:t xml:space="preserve"> </w:t>
            </w:r>
          </w:p>
        </w:tc>
      </w:tr>
      <w:tr w:rsidR="009642F9" w:rsidRPr="009642F9" w:rsidTr="00772C85">
        <w:trPr>
          <w:trHeight w:val="420"/>
          <w:jc w:val="center"/>
        </w:trPr>
        <w:tc>
          <w:tcPr>
            <w:tcW w:w="5000" w:type="pct"/>
            <w:gridSpan w:val="12"/>
            <w:shd w:val="clear" w:color="auto" w:fill="auto"/>
            <w:tcMar>
              <w:top w:w="15" w:type="dxa"/>
              <w:left w:w="60" w:type="dxa"/>
              <w:bottom w:w="15" w:type="dxa"/>
              <w:right w:w="15" w:type="dxa"/>
            </w:tcMar>
            <w:vAlign w:val="center"/>
            <w:hideMark/>
          </w:tcPr>
          <w:p w:rsidR="009642F9" w:rsidRPr="009642F9" w:rsidRDefault="009642F9" w:rsidP="00772C85">
            <w:pPr>
              <w:widowControl/>
              <w:spacing w:before="180" w:line="360" w:lineRule="atLeast"/>
              <w:jc w:val="left"/>
              <w:rPr>
                <w:rFonts w:ascii="Verdana" w:eastAsia="宋体" w:hAnsi="Verdana" w:cs="宋体"/>
                <w:kern w:val="0"/>
                <w:sz w:val="18"/>
                <w:szCs w:val="18"/>
              </w:rPr>
            </w:pPr>
            <w:r w:rsidRPr="009642F9">
              <w:rPr>
                <w:rFonts w:ascii="Verdana" w:eastAsia="宋体" w:hAnsi="Verdana" w:cs="宋体"/>
                <w:color w:val="006699"/>
                <w:kern w:val="0"/>
                <w:sz w:val="18"/>
                <w:szCs w:val="18"/>
              </w:rPr>
              <w:t>博士研究生参与实践是培养其独立工作能力、组织能力的重要环节，研究生在学期间应参加社会实践和教学实践。</w:t>
            </w:r>
            <w:r w:rsidRPr="009642F9">
              <w:rPr>
                <w:rFonts w:ascii="Verdana" w:eastAsia="宋体" w:hAnsi="Verdana" w:cs="宋体"/>
                <w:color w:val="006699"/>
                <w:kern w:val="0"/>
                <w:sz w:val="18"/>
                <w:szCs w:val="18"/>
              </w:rPr>
              <w:br/>
              <w:t>1</w:t>
            </w:r>
            <w:r w:rsidRPr="009642F9">
              <w:rPr>
                <w:rFonts w:ascii="Verdana" w:eastAsia="宋体" w:hAnsi="Verdana" w:cs="宋体"/>
                <w:color w:val="006699"/>
                <w:kern w:val="0"/>
                <w:sz w:val="18"/>
                <w:szCs w:val="18"/>
              </w:rPr>
              <w:t>、社会实践</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深入社会，接触工农，了解生产实际。博士生可结合课题或利用假期参加二到三周的科技服务、社会调查等实践活动。活动结束写出总结报告，</w:t>
            </w:r>
            <w:proofErr w:type="gramStart"/>
            <w:r w:rsidRPr="009642F9">
              <w:rPr>
                <w:rFonts w:ascii="Verdana" w:eastAsia="宋体" w:hAnsi="Verdana" w:cs="宋体"/>
                <w:color w:val="006699"/>
                <w:kern w:val="0"/>
                <w:sz w:val="18"/>
                <w:szCs w:val="18"/>
              </w:rPr>
              <w:t>交院辅导</w:t>
            </w:r>
            <w:proofErr w:type="gramEnd"/>
            <w:r w:rsidRPr="009642F9">
              <w:rPr>
                <w:rFonts w:ascii="Verdana" w:eastAsia="宋体" w:hAnsi="Verdana" w:cs="宋体"/>
                <w:color w:val="006699"/>
                <w:kern w:val="0"/>
                <w:sz w:val="18"/>
                <w:szCs w:val="18"/>
              </w:rPr>
              <w:t>室批阅。</w:t>
            </w:r>
            <w:r w:rsidRPr="009642F9">
              <w:rPr>
                <w:rFonts w:ascii="Verdana" w:eastAsia="宋体" w:hAnsi="Verdana" w:cs="宋体"/>
                <w:color w:val="006699"/>
                <w:kern w:val="0"/>
                <w:sz w:val="18"/>
                <w:szCs w:val="18"/>
              </w:rPr>
              <w:br/>
              <w:t>2</w:t>
            </w:r>
            <w:r w:rsidRPr="009642F9">
              <w:rPr>
                <w:rFonts w:ascii="Verdana" w:eastAsia="宋体" w:hAnsi="Verdana" w:cs="宋体"/>
                <w:color w:val="006699"/>
                <w:kern w:val="0"/>
                <w:sz w:val="18"/>
                <w:szCs w:val="18"/>
              </w:rPr>
              <w:t>、教学实践</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结合课题和专业课学习，博士生可协助指导硕士生或本科毕业设计或一门相关课程的辅导答疑，工作量安排在</w:t>
            </w:r>
            <w:r w:rsidRPr="009642F9">
              <w:rPr>
                <w:rFonts w:ascii="Verdana" w:eastAsia="宋体" w:hAnsi="Verdana" w:cs="宋体"/>
                <w:color w:val="006699"/>
                <w:kern w:val="0"/>
                <w:sz w:val="18"/>
                <w:szCs w:val="18"/>
              </w:rPr>
              <w:t>20</w:t>
            </w:r>
            <w:r w:rsidRPr="009642F9">
              <w:rPr>
                <w:rFonts w:ascii="Verdana" w:eastAsia="宋体" w:hAnsi="Verdana" w:cs="宋体"/>
                <w:color w:val="006699"/>
                <w:kern w:val="0"/>
                <w:sz w:val="18"/>
                <w:szCs w:val="18"/>
              </w:rPr>
              <w:t>学时左右。完成教学实践的学期末，写出教学实践总结报告，交导师组审阅。</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社会实践和教学实践的成绩按合格和不合格两级考核，合格者记入本人档案，不计学分。</w:t>
            </w:r>
            <w:r w:rsidRPr="009642F9">
              <w:rPr>
                <w:rFonts w:ascii="Verdana" w:eastAsia="宋体" w:hAnsi="Verdana" w:cs="宋体"/>
                <w:kern w:val="0"/>
                <w:sz w:val="18"/>
                <w:szCs w:val="18"/>
              </w:rPr>
              <w:t xml:space="preserve"> </w:t>
            </w:r>
          </w:p>
        </w:tc>
      </w:tr>
      <w:tr w:rsidR="009642F9" w:rsidRPr="009642F9" w:rsidTr="00772C85">
        <w:trPr>
          <w:trHeight w:val="420"/>
          <w:jc w:val="center"/>
        </w:trPr>
        <w:tc>
          <w:tcPr>
            <w:tcW w:w="5000" w:type="pct"/>
            <w:gridSpan w:val="12"/>
            <w:shd w:val="clear" w:color="auto" w:fill="auto"/>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left"/>
              <w:rPr>
                <w:rFonts w:ascii="Verdana" w:eastAsia="宋体" w:hAnsi="Verdana" w:cs="宋体"/>
                <w:kern w:val="0"/>
                <w:sz w:val="18"/>
                <w:szCs w:val="18"/>
              </w:rPr>
            </w:pPr>
            <w:r w:rsidRPr="009642F9">
              <w:rPr>
                <w:rFonts w:ascii="Verdana" w:eastAsia="宋体" w:hAnsi="Verdana" w:cs="宋体"/>
                <w:b/>
                <w:bCs/>
                <w:color w:val="000000"/>
                <w:kern w:val="0"/>
                <w:sz w:val="18"/>
                <w:szCs w:val="18"/>
              </w:rPr>
              <w:t>科学研究与学位论文</w:t>
            </w:r>
            <w:r w:rsidRPr="009642F9">
              <w:rPr>
                <w:rFonts w:ascii="Verdana" w:eastAsia="宋体" w:hAnsi="Verdana" w:cs="宋体"/>
                <w:kern w:val="0"/>
                <w:sz w:val="18"/>
                <w:szCs w:val="18"/>
              </w:rPr>
              <w:t xml:space="preserve"> </w:t>
            </w:r>
          </w:p>
        </w:tc>
      </w:tr>
      <w:tr w:rsidR="009642F9" w:rsidRPr="009642F9" w:rsidTr="00772C85">
        <w:trPr>
          <w:trHeight w:val="420"/>
          <w:jc w:val="center"/>
        </w:trPr>
        <w:tc>
          <w:tcPr>
            <w:tcW w:w="5000" w:type="pct"/>
            <w:gridSpan w:val="12"/>
            <w:shd w:val="clear" w:color="auto" w:fill="auto"/>
            <w:tcMar>
              <w:top w:w="15" w:type="dxa"/>
              <w:left w:w="60" w:type="dxa"/>
              <w:bottom w:w="15" w:type="dxa"/>
              <w:right w:w="15" w:type="dxa"/>
            </w:tcMar>
            <w:vAlign w:val="center"/>
            <w:hideMark/>
          </w:tcPr>
          <w:p w:rsidR="009642F9" w:rsidRPr="009642F9" w:rsidRDefault="009642F9" w:rsidP="00772C85">
            <w:pPr>
              <w:widowControl/>
              <w:spacing w:before="180" w:line="360" w:lineRule="atLeast"/>
              <w:jc w:val="left"/>
              <w:rPr>
                <w:rFonts w:ascii="Verdana" w:eastAsia="宋体" w:hAnsi="Verdana" w:cs="宋体"/>
                <w:kern w:val="0"/>
                <w:sz w:val="18"/>
                <w:szCs w:val="18"/>
              </w:rPr>
            </w:pPr>
            <w:r w:rsidRPr="009642F9">
              <w:rPr>
                <w:rFonts w:ascii="Verdana" w:eastAsia="宋体" w:hAnsi="Verdana" w:cs="宋体"/>
                <w:color w:val="006699"/>
                <w:kern w:val="0"/>
                <w:sz w:val="18"/>
                <w:szCs w:val="18"/>
              </w:rPr>
              <w:t>博士研究生的培养实行导师指导和集体培养相结合的方式。成立博士生指导小组，由</w:t>
            </w:r>
            <w:r w:rsidRPr="009642F9">
              <w:rPr>
                <w:rFonts w:ascii="Verdana" w:eastAsia="宋体" w:hAnsi="Verdana" w:cs="宋体"/>
                <w:color w:val="006699"/>
                <w:kern w:val="0"/>
                <w:sz w:val="18"/>
                <w:szCs w:val="18"/>
              </w:rPr>
              <w:t>3-5</w:t>
            </w:r>
            <w:r w:rsidRPr="009642F9">
              <w:rPr>
                <w:rFonts w:ascii="Verdana" w:eastAsia="宋体" w:hAnsi="Verdana" w:cs="宋体"/>
                <w:color w:val="006699"/>
                <w:kern w:val="0"/>
                <w:sz w:val="18"/>
                <w:szCs w:val="18"/>
              </w:rPr>
              <w:t>名本专业和相关学科、专业的专家组成，由该博士研究生的导师任组长。博士生的学位论文应当是一篇完整的、系统的学术论文，应能表明作者具有独立从事科学研究工作的能力，并在科学或专门技术上做出创造性成果。博士生的学位论文应当在导师的指导下，由博士生独立完成。博士学位论文写作时间一般不少于二年。</w:t>
            </w:r>
            <w:r w:rsidRPr="009642F9">
              <w:rPr>
                <w:rFonts w:ascii="Verdana" w:eastAsia="宋体" w:hAnsi="Verdana" w:cs="宋体"/>
                <w:color w:val="006699"/>
                <w:kern w:val="0"/>
                <w:sz w:val="18"/>
                <w:szCs w:val="18"/>
              </w:rPr>
              <w:br/>
              <w:t>1</w:t>
            </w:r>
            <w:r w:rsidRPr="009642F9">
              <w:rPr>
                <w:rFonts w:ascii="Verdana" w:eastAsia="宋体" w:hAnsi="Verdana" w:cs="宋体"/>
                <w:color w:val="006699"/>
                <w:kern w:val="0"/>
                <w:sz w:val="18"/>
                <w:szCs w:val="18"/>
              </w:rPr>
              <w:t>、选题和开题报告</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博士论文的选题直接关系到博士论文的质量、水平、价值。要求博士生在广泛调查研究、大量阅读文献资料，熟悉掌握研究方向的最新成果和发展动态的基础上，与导师一起拟定论文题目，独立完成开题报告。研究课题必须具备科学性、创新性和可行性。鼓励博士生敢于选择难度较大的国际前沿领域课题，应强调与国家自然科学基金项目、博士点基金项目、省部级以上的重点科研项目、重点实验室项目、重点科研基地研究项目和导师的科研任务相结合。学位论文的选题应体现本学科领域的前沿性和先进性，具有重要的理论意义或实用价值。</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在</w:t>
            </w:r>
            <w:proofErr w:type="gramStart"/>
            <w:r w:rsidRPr="009642F9">
              <w:rPr>
                <w:rFonts w:ascii="Verdana" w:eastAsia="宋体" w:hAnsi="Verdana" w:cs="宋体"/>
                <w:color w:val="006699"/>
                <w:kern w:val="0"/>
                <w:sz w:val="18"/>
                <w:szCs w:val="18"/>
              </w:rPr>
              <w:t>第三学</w:t>
            </w:r>
            <w:proofErr w:type="gramEnd"/>
            <w:r w:rsidRPr="009642F9">
              <w:rPr>
                <w:rFonts w:ascii="Verdana" w:eastAsia="宋体" w:hAnsi="Verdana" w:cs="宋体"/>
                <w:color w:val="006699"/>
                <w:kern w:val="0"/>
                <w:sz w:val="18"/>
                <w:szCs w:val="18"/>
              </w:rPr>
              <w:t>期末完成论文开题报告。开题报告通过者，论文正式进入写作阶段；未通过者，应在三个月内进行修改，再度进行开题报告。</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对开题报告的要求</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1</w:t>
            </w:r>
            <w:r w:rsidRPr="009642F9">
              <w:rPr>
                <w:rFonts w:ascii="Verdana" w:eastAsia="宋体" w:hAnsi="Verdana" w:cs="宋体"/>
                <w:color w:val="006699"/>
                <w:kern w:val="0"/>
                <w:sz w:val="18"/>
                <w:szCs w:val="18"/>
              </w:rPr>
              <w:t>）．在大量掌握有关文献资料的基础上，对国内外在该研究方向上（特别是学科前沿）的研究动态，近年来取得的主要进展，主要研究方法及已有成果进行全面的介绍和分析，对引用的文献和论述要准确注明出处。</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 xml:space="preserve">　　（</w:t>
            </w:r>
            <w:r w:rsidRPr="009642F9">
              <w:rPr>
                <w:rFonts w:ascii="Verdana" w:eastAsia="宋体" w:hAnsi="Verdana" w:cs="宋体"/>
                <w:color w:val="006699"/>
                <w:kern w:val="0"/>
                <w:sz w:val="18"/>
                <w:szCs w:val="18"/>
              </w:rPr>
              <w:t>2</w:t>
            </w:r>
            <w:r w:rsidRPr="009642F9">
              <w:rPr>
                <w:rFonts w:ascii="Verdana" w:eastAsia="宋体" w:hAnsi="Verdana" w:cs="宋体"/>
                <w:color w:val="006699"/>
                <w:kern w:val="0"/>
                <w:sz w:val="18"/>
                <w:szCs w:val="18"/>
              </w:rPr>
              <w:t>）．明确阐明课题研究的目的和课题的理论水平及实际意义。</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 xml:space="preserve">　　（</w:t>
            </w:r>
            <w:r w:rsidRPr="009642F9">
              <w:rPr>
                <w:rFonts w:ascii="Verdana" w:eastAsia="宋体" w:hAnsi="Verdana" w:cs="宋体"/>
                <w:color w:val="006699"/>
                <w:kern w:val="0"/>
                <w:sz w:val="18"/>
                <w:szCs w:val="18"/>
              </w:rPr>
              <w:t>3</w:t>
            </w:r>
            <w:r w:rsidRPr="009642F9">
              <w:rPr>
                <w:rFonts w:ascii="Verdana" w:eastAsia="宋体" w:hAnsi="Verdana" w:cs="宋体"/>
                <w:color w:val="006699"/>
                <w:kern w:val="0"/>
                <w:sz w:val="18"/>
                <w:szCs w:val="18"/>
              </w:rPr>
              <w:t>）．阅读的主要参考文献应在</w:t>
            </w:r>
            <w:r w:rsidRPr="009642F9">
              <w:rPr>
                <w:rFonts w:ascii="Verdana" w:eastAsia="宋体" w:hAnsi="Verdana" w:cs="宋体"/>
                <w:color w:val="006699"/>
                <w:kern w:val="0"/>
                <w:sz w:val="18"/>
                <w:szCs w:val="18"/>
              </w:rPr>
              <w:t>50</w:t>
            </w:r>
            <w:r w:rsidRPr="009642F9">
              <w:rPr>
                <w:rFonts w:ascii="Verdana" w:eastAsia="宋体" w:hAnsi="Verdana" w:cs="宋体"/>
                <w:color w:val="006699"/>
                <w:kern w:val="0"/>
                <w:sz w:val="18"/>
                <w:szCs w:val="18"/>
              </w:rPr>
              <w:t>篇以上，其中外文资料不少于二分之一，参考文献中近五年内发表的文献一般不少于三分之一，且必须有近二年内发表的文献资料。教材、技术标准、产品样本等一般不应列为参考文献。</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 xml:space="preserve">　　（</w:t>
            </w:r>
            <w:r w:rsidRPr="009642F9">
              <w:rPr>
                <w:rFonts w:ascii="Verdana" w:eastAsia="宋体" w:hAnsi="Verdana" w:cs="宋体"/>
                <w:color w:val="006699"/>
                <w:kern w:val="0"/>
                <w:sz w:val="18"/>
                <w:szCs w:val="18"/>
              </w:rPr>
              <w:t>4</w:t>
            </w:r>
            <w:r w:rsidRPr="009642F9">
              <w:rPr>
                <w:rFonts w:ascii="Verdana" w:eastAsia="宋体" w:hAnsi="Verdana" w:cs="宋体"/>
                <w:color w:val="006699"/>
                <w:kern w:val="0"/>
                <w:sz w:val="18"/>
                <w:szCs w:val="18"/>
              </w:rPr>
              <w:t>）．开题报告应以正规答辩的方式进行。博士生进行口头报告的时间应不少于</w:t>
            </w:r>
            <w:r w:rsidRPr="009642F9">
              <w:rPr>
                <w:rFonts w:ascii="Verdana" w:eastAsia="宋体" w:hAnsi="Verdana" w:cs="宋体"/>
                <w:color w:val="006699"/>
                <w:kern w:val="0"/>
                <w:sz w:val="18"/>
                <w:szCs w:val="18"/>
              </w:rPr>
              <w:t>30</w:t>
            </w:r>
            <w:r w:rsidRPr="009642F9">
              <w:rPr>
                <w:rFonts w:ascii="Verdana" w:eastAsia="宋体" w:hAnsi="Verdana" w:cs="宋体"/>
                <w:color w:val="006699"/>
                <w:kern w:val="0"/>
                <w:sz w:val="18"/>
                <w:szCs w:val="18"/>
              </w:rPr>
              <w:t>分钟，书面报告</w:t>
            </w:r>
            <w:r w:rsidRPr="009642F9">
              <w:rPr>
                <w:rFonts w:ascii="Verdana" w:eastAsia="宋体" w:hAnsi="Verdana" w:cs="宋体"/>
                <w:color w:val="006699"/>
                <w:kern w:val="0"/>
                <w:sz w:val="18"/>
                <w:szCs w:val="18"/>
              </w:rPr>
              <w:lastRenderedPageBreak/>
              <w:t>的字数应不少于</w:t>
            </w:r>
            <w:r w:rsidRPr="009642F9">
              <w:rPr>
                <w:rFonts w:ascii="Verdana" w:eastAsia="宋体" w:hAnsi="Verdana" w:cs="宋体"/>
                <w:color w:val="006699"/>
                <w:kern w:val="0"/>
                <w:sz w:val="18"/>
                <w:szCs w:val="18"/>
              </w:rPr>
              <w:t>1.5</w:t>
            </w:r>
            <w:r w:rsidRPr="009642F9">
              <w:rPr>
                <w:rFonts w:ascii="Verdana" w:eastAsia="宋体" w:hAnsi="Verdana" w:cs="宋体"/>
                <w:color w:val="006699"/>
                <w:kern w:val="0"/>
                <w:sz w:val="18"/>
                <w:szCs w:val="18"/>
              </w:rPr>
              <w:t>万字。</w:t>
            </w:r>
            <w:r w:rsidRPr="009642F9">
              <w:rPr>
                <w:rFonts w:ascii="Verdana" w:eastAsia="宋体" w:hAnsi="Verdana" w:cs="宋体"/>
                <w:color w:val="006699"/>
                <w:kern w:val="0"/>
                <w:sz w:val="18"/>
                <w:szCs w:val="18"/>
              </w:rPr>
              <w:br/>
              <w:t>2</w:t>
            </w:r>
            <w:r w:rsidRPr="009642F9">
              <w:rPr>
                <w:rFonts w:ascii="Verdana" w:eastAsia="宋体" w:hAnsi="Verdana" w:cs="宋体"/>
                <w:color w:val="006699"/>
                <w:kern w:val="0"/>
                <w:sz w:val="18"/>
                <w:szCs w:val="18"/>
              </w:rPr>
              <w:t>、定期检查学位论文的写作进度及写作质量。</w:t>
            </w:r>
            <w:r w:rsidRPr="009642F9">
              <w:rPr>
                <w:rFonts w:ascii="Verdana" w:eastAsia="宋体" w:hAnsi="Verdana" w:cs="宋体"/>
                <w:color w:val="006699"/>
                <w:kern w:val="0"/>
                <w:sz w:val="18"/>
                <w:szCs w:val="18"/>
              </w:rPr>
              <w:t xml:space="preserve"> </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每隔</w:t>
            </w:r>
            <w:r w:rsidRPr="009642F9">
              <w:rPr>
                <w:rFonts w:ascii="Verdana" w:eastAsia="宋体" w:hAnsi="Verdana" w:cs="宋体"/>
                <w:color w:val="006699"/>
                <w:kern w:val="0"/>
                <w:sz w:val="18"/>
                <w:szCs w:val="18"/>
              </w:rPr>
              <w:t>3</w:t>
            </w:r>
            <w:r w:rsidRPr="009642F9">
              <w:rPr>
                <w:rFonts w:ascii="Verdana" w:eastAsia="宋体" w:hAnsi="Verdana" w:cs="宋体"/>
                <w:color w:val="006699"/>
                <w:kern w:val="0"/>
                <w:sz w:val="18"/>
                <w:szCs w:val="18"/>
              </w:rPr>
              <w:t>个月，博士生向其导师及有关专家报告论文进展情况，由博士生导师、指导小组、或有关其他专业老师帮助博士生分析论文的难点，指导学生解决写作中遇到的问题，以便论文写作顺利进行。</w:t>
            </w:r>
            <w:r w:rsidRPr="009642F9">
              <w:rPr>
                <w:rFonts w:ascii="Verdana" w:eastAsia="宋体" w:hAnsi="Verdana" w:cs="宋体"/>
                <w:color w:val="006699"/>
                <w:kern w:val="0"/>
                <w:sz w:val="18"/>
                <w:szCs w:val="18"/>
              </w:rPr>
              <w:br/>
              <w:t>3</w:t>
            </w:r>
            <w:r w:rsidRPr="009642F9">
              <w:rPr>
                <w:rFonts w:ascii="Verdana" w:eastAsia="宋体" w:hAnsi="Verdana" w:cs="宋体"/>
                <w:color w:val="006699"/>
                <w:kern w:val="0"/>
                <w:sz w:val="18"/>
                <w:szCs w:val="18"/>
              </w:rPr>
              <w:t>、论文预答辩</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在申请学位论文答辩前</w:t>
            </w:r>
            <w:r w:rsidRPr="009642F9">
              <w:rPr>
                <w:rFonts w:ascii="Verdana" w:eastAsia="宋体" w:hAnsi="Verdana" w:cs="宋体"/>
                <w:color w:val="006699"/>
                <w:kern w:val="0"/>
                <w:sz w:val="18"/>
                <w:szCs w:val="18"/>
              </w:rPr>
              <w:t>3</w:t>
            </w:r>
            <w:r w:rsidRPr="009642F9">
              <w:rPr>
                <w:rFonts w:ascii="Verdana" w:eastAsia="宋体" w:hAnsi="Verdana" w:cs="宋体"/>
                <w:color w:val="006699"/>
                <w:kern w:val="0"/>
                <w:sz w:val="18"/>
                <w:szCs w:val="18"/>
              </w:rPr>
              <w:t>个月，博士生应向学院学位</w:t>
            </w:r>
            <w:proofErr w:type="gramStart"/>
            <w:r w:rsidRPr="009642F9">
              <w:rPr>
                <w:rFonts w:ascii="Verdana" w:eastAsia="宋体" w:hAnsi="Verdana" w:cs="宋体"/>
                <w:color w:val="006699"/>
                <w:kern w:val="0"/>
                <w:sz w:val="18"/>
                <w:szCs w:val="18"/>
              </w:rPr>
              <w:t>评定分</w:t>
            </w:r>
            <w:proofErr w:type="gramEnd"/>
            <w:r w:rsidRPr="009642F9">
              <w:rPr>
                <w:rFonts w:ascii="Verdana" w:eastAsia="宋体" w:hAnsi="Verdana" w:cs="宋体"/>
                <w:color w:val="006699"/>
                <w:kern w:val="0"/>
                <w:sz w:val="18"/>
                <w:szCs w:val="18"/>
              </w:rPr>
              <w:t>委员会邀请的有关专家进行预答辩，全面报告学位论文进展情况及取得的成果，广泛征求意见，进一步修改完善学位论文。</w:t>
            </w:r>
            <w:r w:rsidRPr="009642F9">
              <w:rPr>
                <w:rFonts w:ascii="Verdana" w:eastAsia="宋体" w:hAnsi="Verdana" w:cs="宋体"/>
                <w:color w:val="006699"/>
                <w:kern w:val="0"/>
                <w:sz w:val="18"/>
                <w:szCs w:val="18"/>
              </w:rPr>
              <w:br/>
              <w:t>4</w:t>
            </w:r>
            <w:r w:rsidRPr="009642F9">
              <w:rPr>
                <w:rFonts w:ascii="Verdana" w:eastAsia="宋体" w:hAnsi="Verdana" w:cs="宋体"/>
                <w:color w:val="006699"/>
                <w:kern w:val="0"/>
                <w:sz w:val="18"/>
                <w:szCs w:val="18"/>
              </w:rPr>
              <w:t>、论文答辩与学位授予</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博士学位论文完成后，先由导师、指导小组及学院学位</w:t>
            </w:r>
            <w:proofErr w:type="gramStart"/>
            <w:r w:rsidRPr="009642F9">
              <w:rPr>
                <w:rFonts w:ascii="Verdana" w:eastAsia="宋体" w:hAnsi="Verdana" w:cs="宋体"/>
                <w:color w:val="006699"/>
                <w:kern w:val="0"/>
                <w:sz w:val="18"/>
                <w:szCs w:val="18"/>
              </w:rPr>
              <w:t>评定分</w:t>
            </w:r>
            <w:proofErr w:type="gramEnd"/>
            <w:r w:rsidRPr="009642F9">
              <w:rPr>
                <w:rFonts w:ascii="Verdana" w:eastAsia="宋体" w:hAnsi="Verdana" w:cs="宋体"/>
                <w:color w:val="006699"/>
                <w:kern w:val="0"/>
                <w:sz w:val="18"/>
                <w:szCs w:val="18"/>
              </w:rPr>
              <w:t>委员会主席和主管院长，按照《山东大学授予博士、硕士学位工作细则》认真组织做好学位论文的初审、预答辩和答辩准备工作，以保证学位授予质量。</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论文答辩前，博士研究生应提前</w:t>
            </w:r>
            <w:r w:rsidRPr="009642F9">
              <w:rPr>
                <w:rFonts w:ascii="Verdana" w:eastAsia="宋体" w:hAnsi="Verdana" w:cs="宋体"/>
                <w:color w:val="006699"/>
                <w:kern w:val="0"/>
                <w:sz w:val="18"/>
                <w:szCs w:val="18"/>
              </w:rPr>
              <w:t>3</w:t>
            </w:r>
            <w:r w:rsidRPr="009642F9">
              <w:rPr>
                <w:rFonts w:ascii="Verdana" w:eastAsia="宋体" w:hAnsi="Verdana" w:cs="宋体"/>
                <w:color w:val="006699"/>
                <w:kern w:val="0"/>
                <w:sz w:val="18"/>
                <w:szCs w:val="18"/>
              </w:rPr>
              <w:t>个月将写好的正式论文，提交导师审阅同意后，交能源与动力工程学院研究生办公室，由学校统一安排评阅人评阅，评阅通过后，方可参加答辩。</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答辩委员会就是否授予博士学位向能源与动力工程学院学位</w:t>
            </w:r>
            <w:proofErr w:type="gramStart"/>
            <w:r w:rsidRPr="009642F9">
              <w:rPr>
                <w:rFonts w:ascii="Verdana" w:eastAsia="宋体" w:hAnsi="Verdana" w:cs="宋体"/>
                <w:color w:val="006699"/>
                <w:kern w:val="0"/>
                <w:sz w:val="18"/>
                <w:szCs w:val="18"/>
              </w:rPr>
              <w:t>评定分</w:t>
            </w:r>
            <w:proofErr w:type="gramEnd"/>
            <w:r w:rsidRPr="009642F9">
              <w:rPr>
                <w:rFonts w:ascii="Verdana" w:eastAsia="宋体" w:hAnsi="Verdana" w:cs="宋体"/>
                <w:color w:val="006699"/>
                <w:kern w:val="0"/>
                <w:sz w:val="18"/>
                <w:szCs w:val="18"/>
              </w:rPr>
              <w:t>委员会提出建议，最后由校学位评定委员会表决，做出是否授予博士学位的决定。</w:t>
            </w:r>
            <w:r w:rsidRPr="009642F9">
              <w:rPr>
                <w:rFonts w:ascii="Verdana" w:eastAsia="宋体" w:hAnsi="Verdana" w:cs="宋体"/>
                <w:color w:val="006699"/>
                <w:kern w:val="0"/>
                <w:sz w:val="18"/>
                <w:szCs w:val="18"/>
              </w:rPr>
              <w:br/>
              <w:t>5</w:t>
            </w:r>
            <w:r w:rsidRPr="009642F9">
              <w:rPr>
                <w:rFonts w:ascii="Verdana" w:eastAsia="宋体" w:hAnsi="Verdana" w:cs="宋体"/>
                <w:color w:val="006699"/>
                <w:kern w:val="0"/>
                <w:sz w:val="18"/>
                <w:szCs w:val="18"/>
              </w:rPr>
              <w:t>、论文发表要求</w:t>
            </w:r>
            <w:r w:rsidRPr="009642F9">
              <w:rPr>
                <w:rFonts w:ascii="Verdana" w:eastAsia="宋体" w:hAnsi="Verdana" w:cs="宋体"/>
                <w:color w:val="006699"/>
                <w:kern w:val="0"/>
                <w:sz w:val="18"/>
                <w:szCs w:val="18"/>
              </w:rPr>
              <w:t xml:space="preserve"> </w:t>
            </w:r>
            <w:r w:rsidRPr="009642F9">
              <w:rPr>
                <w:rFonts w:ascii="Verdana" w:eastAsia="宋体" w:hAnsi="Verdana" w:cs="宋体"/>
                <w:color w:val="006699"/>
                <w:kern w:val="0"/>
                <w:sz w:val="18"/>
                <w:szCs w:val="18"/>
              </w:rPr>
              <w:br/>
              <w:t xml:space="preserve">1. </w:t>
            </w:r>
            <w:r w:rsidRPr="009642F9">
              <w:rPr>
                <w:rFonts w:ascii="Verdana" w:eastAsia="宋体" w:hAnsi="Verdana" w:cs="宋体"/>
                <w:color w:val="006699"/>
                <w:kern w:val="0"/>
                <w:sz w:val="18"/>
                <w:szCs w:val="18"/>
              </w:rPr>
              <w:t>在学习期间，博士生须在国内外重要的学术期刊</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刊物类别参考山东大学有关规定</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上发表</w:t>
            </w:r>
            <w:r w:rsidRPr="009642F9">
              <w:rPr>
                <w:rFonts w:ascii="Verdana" w:eastAsia="宋体" w:hAnsi="Verdana" w:cs="宋体"/>
                <w:color w:val="006699"/>
                <w:kern w:val="0"/>
                <w:sz w:val="18"/>
                <w:szCs w:val="18"/>
              </w:rPr>
              <w:t>3</w:t>
            </w:r>
            <w:r w:rsidRPr="009642F9">
              <w:rPr>
                <w:rFonts w:ascii="Verdana" w:eastAsia="宋体" w:hAnsi="Verdana" w:cs="宋体"/>
                <w:color w:val="006699"/>
                <w:kern w:val="0"/>
                <w:sz w:val="18"/>
                <w:szCs w:val="18"/>
              </w:rPr>
              <w:t>篇以上</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含</w:t>
            </w:r>
            <w:r w:rsidRPr="009642F9">
              <w:rPr>
                <w:rFonts w:ascii="Verdana" w:eastAsia="宋体" w:hAnsi="Verdana" w:cs="宋体"/>
                <w:color w:val="006699"/>
                <w:kern w:val="0"/>
                <w:sz w:val="18"/>
                <w:szCs w:val="18"/>
              </w:rPr>
              <w:t>3</w:t>
            </w:r>
            <w:r w:rsidRPr="009642F9">
              <w:rPr>
                <w:rFonts w:ascii="Verdana" w:eastAsia="宋体" w:hAnsi="Verdana" w:cs="宋体"/>
                <w:color w:val="006699"/>
                <w:kern w:val="0"/>
                <w:sz w:val="18"/>
                <w:szCs w:val="18"/>
              </w:rPr>
              <w:t>篇</w:t>
            </w:r>
            <w:r w:rsidRPr="009642F9">
              <w:rPr>
                <w:rFonts w:ascii="Verdana" w:eastAsia="宋体" w:hAnsi="Verdana" w:cs="宋体"/>
                <w:color w:val="006699"/>
                <w:kern w:val="0"/>
                <w:sz w:val="18"/>
                <w:szCs w:val="18"/>
              </w:rPr>
              <w:t>)</w:t>
            </w:r>
            <w:r w:rsidRPr="009642F9">
              <w:rPr>
                <w:rFonts w:ascii="Verdana" w:eastAsia="宋体" w:hAnsi="Verdana" w:cs="宋体"/>
                <w:color w:val="006699"/>
                <w:kern w:val="0"/>
                <w:sz w:val="18"/>
                <w:szCs w:val="18"/>
              </w:rPr>
              <w:t>与其学位论文有关的学术论文，其中有</w:t>
            </w:r>
            <w:r w:rsidRPr="009642F9">
              <w:rPr>
                <w:rFonts w:ascii="Verdana" w:eastAsia="宋体" w:hAnsi="Verdana" w:cs="宋体"/>
                <w:color w:val="006699"/>
                <w:kern w:val="0"/>
                <w:sz w:val="18"/>
                <w:szCs w:val="18"/>
              </w:rPr>
              <w:t>2</w:t>
            </w:r>
            <w:r w:rsidRPr="009642F9">
              <w:rPr>
                <w:rFonts w:ascii="Verdana" w:eastAsia="宋体" w:hAnsi="Verdana" w:cs="宋体"/>
                <w:color w:val="006699"/>
                <w:kern w:val="0"/>
                <w:sz w:val="18"/>
                <w:szCs w:val="18"/>
              </w:rPr>
              <w:t>篇须发表在</w:t>
            </w:r>
            <w:r w:rsidRPr="009642F9">
              <w:rPr>
                <w:rFonts w:ascii="Verdana" w:eastAsia="宋体" w:hAnsi="Verdana" w:cs="宋体"/>
                <w:color w:val="006699"/>
                <w:kern w:val="0"/>
                <w:sz w:val="18"/>
                <w:szCs w:val="18"/>
              </w:rPr>
              <w:t>SCI</w:t>
            </w:r>
            <w:r w:rsidRPr="009642F9">
              <w:rPr>
                <w:rFonts w:ascii="Verdana" w:eastAsia="宋体" w:hAnsi="Verdana" w:cs="宋体"/>
                <w:color w:val="006699"/>
                <w:kern w:val="0"/>
                <w:sz w:val="18"/>
                <w:szCs w:val="18"/>
              </w:rPr>
              <w:t>或</w:t>
            </w:r>
            <w:r w:rsidRPr="009642F9">
              <w:rPr>
                <w:rFonts w:ascii="Verdana" w:eastAsia="宋体" w:hAnsi="Verdana" w:cs="宋体"/>
                <w:color w:val="006699"/>
                <w:kern w:val="0"/>
                <w:sz w:val="18"/>
                <w:szCs w:val="18"/>
              </w:rPr>
              <w:t>EI</w:t>
            </w:r>
            <w:r w:rsidRPr="009642F9">
              <w:rPr>
                <w:rFonts w:ascii="Verdana" w:eastAsia="宋体" w:hAnsi="Verdana" w:cs="宋体"/>
                <w:color w:val="006699"/>
                <w:kern w:val="0"/>
                <w:sz w:val="18"/>
                <w:szCs w:val="18"/>
              </w:rPr>
              <w:t>收录的期刊上收录。</w:t>
            </w:r>
            <w:r w:rsidRPr="009642F9">
              <w:rPr>
                <w:rFonts w:ascii="Verdana" w:eastAsia="宋体" w:hAnsi="Verdana" w:cs="宋体"/>
                <w:color w:val="006699"/>
                <w:kern w:val="0"/>
                <w:sz w:val="18"/>
                <w:szCs w:val="18"/>
              </w:rPr>
              <w:t>2.SCI</w:t>
            </w:r>
            <w:r w:rsidRPr="009642F9">
              <w:rPr>
                <w:rFonts w:ascii="宋体" w:eastAsia="宋体" w:hAnsi="宋体" w:cs="宋体"/>
                <w:color w:val="006699"/>
                <w:kern w:val="0"/>
                <w:sz w:val="18"/>
                <w:szCs w:val="18"/>
              </w:rPr>
              <w:t>Ⅱ</w:t>
            </w:r>
            <w:r w:rsidRPr="009642F9">
              <w:rPr>
                <w:rFonts w:ascii="Verdana" w:eastAsia="宋体" w:hAnsi="Verdana" w:cs="宋体"/>
                <w:color w:val="006699"/>
                <w:kern w:val="0"/>
                <w:sz w:val="18"/>
                <w:szCs w:val="18"/>
              </w:rPr>
              <w:t>区及以上收录期刊上发表学术论文</w:t>
            </w:r>
            <w:r w:rsidRPr="009642F9">
              <w:rPr>
                <w:rFonts w:ascii="Verdana" w:eastAsia="宋体" w:hAnsi="Verdana" w:cs="宋体"/>
                <w:color w:val="006699"/>
                <w:kern w:val="0"/>
                <w:sz w:val="18"/>
                <w:szCs w:val="18"/>
              </w:rPr>
              <w:t>1</w:t>
            </w:r>
            <w:r w:rsidRPr="009642F9">
              <w:rPr>
                <w:rFonts w:ascii="Verdana" w:eastAsia="宋体" w:hAnsi="Verdana" w:cs="宋体"/>
                <w:color w:val="006699"/>
                <w:kern w:val="0"/>
                <w:sz w:val="18"/>
                <w:szCs w:val="18"/>
              </w:rPr>
              <w:t>篇可折抵</w:t>
            </w:r>
            <w:r w:rsidRPr="009642F9">
              <w:rPr>
                <w:rFonts w:ascii="Verdana" w:eastAsia="宋体" w:hAnsi="Verdana" w:cs="宋体"/>
                <w:color w:val="006699"/>
                <w:kern w:val="0"/>
                <w:sz w:val="18"/>
                <w:szCs w:val="18"/>
              </w:rPr>
              <w:t>2</w:t>
            </w:r>
            <w:r w:rsidRPr="009642F9">
              <w:rPr>
                <w:rFonts w:ascii="Verdana" w:eastAsia="宋体" w:hAnsi="Verdana" w:cs="宋体"/>
                <w:color w:val="006699"/>
                <w:kern w:val="0"/>
                <w:sz w:val="18"/>
                <w:szCs w:val="18"/>
              </w:rPr>
              <w:t>篇普通</w:t>
            </w:r>
            <w:r w:rsidRPr="009642F9">
              <w:rPr>
                <w:rFonts w:ascii="Verdana" w:eastAsia="宋体" w:hAnsi="Verdana" w:cs="宋体"/>
                <w:color w:val="006699"/>
                <w:kern w:val="0"/>
                <w:sz w:val="18"/>
                <w:szCs w:val="18"/>
              </w:rPr>
              <w:t>SCI</w:t>
            </w:r>
            <w:r w:rsidRPr="009642F9">
              <w:rPr>
                <w:rFonts w:ascii="Verdana" w:eastAsia="宋体" w:hAnsi="Verdana" w:cs="宋体"/>
                <w:color w:val="006699"/>
                <w:kern w:val="0"/>
                <w:sz w:val="18"/>
                <w:szCs w:val="18"/>
              </w:rPr>
              <w:t>收录期刊论文。。</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论文署名和所取得的科研成果均要求博士生为第一作者，且第一完成单位为山东大学。</w:t>
            </w:r>
            <w:r w:rsidRPr="009642F9">
              <w:rPr>
                <w:rFonts w:ascii="Verdana" w:eastAsia="宋体" w:hAnsi="Verdana" w:cs="宋体"/>
                <w:color w:val="006699"/>
                <w:kern w:val="0"/>
                <w:sz w:val="18"/>
                <w:szCs w:val="18"/>
              </w:rPr>
              <w:br/>
            </w:r>
            <w:r w:rsidRPr="009642F9">
              <w:rPr>
                <w:rFonts w:ascii="Verdana" w:eastAsia="宋体" w:hAnsi="Verdana" w:cs="宋体"/>
                <w:color w:val="006699"/>
                <w:kern w:val="0"/>
                <w:sz w:val="18"/>
                <w:szCs w:val="18"/>
              </w:rPr>
              <w:t>博士生在学习期间发表的论文一律以公开出版或清样为准。</w:t>
            </w:r>
            <w:r w:rsidRPr="009642F9">
              <w:rPr>
                <w:rFonts w:ascii="Verdana" w:eastAsia="宋体" w:hAnsi="Verdana" w:cs="宋体"/>
                <w:kern w:val="0"/>
                <w:sz w:val="18"/>
                <w:szCs w:val="18"/>
              </w:rPr>
              <w:t xml:space="preserve"> </w:t>
            </w:r>
          </w:p>
        </w:tc>
      </w:tr>
      <w:tr w:rsidR="009642F9" w:rsidRPr="009642F9" w:rsidTr="00772C85">
        <w:trPr>
          <w:trHeight w:val="420"/>
          <w:jc w:val="center"/>
        </w:trPr>
        <w:tc>
          <w:tcPr>
            <w:tcW w:w="5000" w:type="pct"/>
            <w:gridSpan w:val="12"/>
            <w:shd w:val="clear" w:color="auto" w:fill="auto"/>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left"/>
              <w:rPr>
                <w:rFonts w:ascii="Verdana" w:eastAsia="宋体" w:hAnsi="Verdana" w:cs="宋体"/>
                <w:kern w:val="0"/>
                <w:sz w:val="18"/>
                <w:szCs w:val="18"/>
              </w:rPr>
            </w:pPr>
            <w:r w:rsidRPr="009642F9">
              <w:rPr>
                <w:rFonts w:ascii="Verdana" w:eastAsia="宋体" w:hAnsi="Verdana" w:cs="宋体"/>
                <w:b/>
                <w:bCs/>
                <w:color w:val="000000"/>
                <w:kern w:val="0"/>
                <w:sz w:val="18"/>
                <w:szCs w:val="18"/>
              </w:rPr>
              <w:lastRenderedPageBreak/>
              <w:t>备注</w:t>
            </w:r>
            <w:r w:rsidRPr="009642F9">
              <w:rPr>
                <w:rFonts w:ascii="Verdana" w:eastAsia="宋体" w:hAnsi="Verdana" w:cs="宋体"/>
                <w:kern w:val="0"/>
                <w:sz w:val="18"/>
                <w:szCs w:val="18"/>
              </w:rPr>
              <w:t xml:space="preserve"> </w:t>
            </w:r>
          </w:p>
        </w:tc>
      </w:tr>
      <w:tr w:rsidR="009642F9" w:rsidRPr="009642F9" w:rsidTr="00772C85">
        <w:trPr>
          <w:trHeight w:val="420"/>
          <w:jc w:val="center"/>
        </w:trPr>
        <w:tc>
          <w:tcPr>
            <w:tcW w:w="5000" w:type="pct"/>
            <w:gridSpan w:val="12"/>
            <w:shd w:val="clear" w:color="auto" w:fill="auto"/>
            <w:tcMar>
              <w:top w:w="15" w:type="dxa"/>
              <w:left w:w="60" w:type="dxa"/>
              <w:bottom w:w="15" w:type="dxa"/>
              <w:right w:w="15" w:type="dxa"/>
            </w:tcMar>
            <w:vAlign w:val="center"/>
            <w:hideMark/>
          </w:tcPr>
          <w:p w:rsidR="009642F9" w:rsidRPr="009642F9" w:rsidRDefault="009642F9" w:rsidP="009642F9">
            <w:pPr>
              <w:widowControl/>
              <w:wordWrap w:val="0"/>
              <w:spacing w:before="180" w:line="360" w:lineRule="atLeast"/>
              <w:jc w:val="center"/>
              <w:rPr>
                <w:rFonts w:ascii="Verdana" w:eastAsia="宋体" w:hAnsi="Verdana" w:cs="宋体"/>
                <w:kern w:val="0"/>
                <w:sz w:val="18"/>
                <w:szCs w:val="18"/>
              </w:rPr>
            </w:pPr>
          </w:p>
        </w:tc>
      </w:tr>
      <w:tr w:rsidR="00772C85" w:rsidRPr="00772C85" w:rsidTr="00772C85">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gridSpan w:val="12"/>
            <w:tcBorders>
              <w:bottom w:val="single" w:sz="6" w:space="0" w:color="336699"/>
              <w:right w:val="single" w:sz="6" w:space="0" w:color="336699"/>
            </w:tcBorders>
            <w:tcMar>
              <w:top w:w="15" w:type="dxa"/>
              <w:left w:w="60" w:type="dxa"/>
              <w:bottom w:w="15" w:type="dxa"/>
              <w:right w:w="15" w:type="dxa"/>
            </w:tcMar>
            <w:vAlign w:val="center"/>
            <w:hideMark/>
          </w:tcPr>
          <w:p w:rsidR="00772C85" w:rsidRPr="00772C85" w:rsidRDefault="00772C85" w:rsidP="00772C85">
            <w:pPr>
              <w:widowControl/>
              <w:wordWrap w:val="0"/>
              <w:spacing w:before="180" w:line="360" w:lineRule="atLeast"/>
              <w:jc w:val="left"/>
              <w:rPr>
                <w:rFonts w:ascii="Verdana" w:eastAsia="宋体" w:hAnsi="Verdana" w:cs="宋体"/>
                <w:b/>
                <w:bCs/>
                <w:color w:val="336699"/>
                <w:kern w:val="0"/>
                <w:szCs w:val="21"/>
              </w:rPr>
            </w:pPr>
            <w:r w:rsidRPr="00772C85">
              <w:rPr>
                <w:rFonts w:ascii="Verdana" w:eastAsia="宋体" w:hAnsi="Verdana" w:cs="宋体"/>
                <w:b/>
                <w:bCs/>
                <w:color w:val="336699"/>
                <w:kern w:val="0"/>
                <w:szCs w:val="21"/>
              </w:rPr>
              <w:t>参考文献</w:t>
            </w:r>
            <w:r w:rsidRPr="00772C85">
              <w:rPr>
                <w:rFonts w:ascii="Verdana" w:eastAsia="宋体" w:hAnsi="Verdana" w:cs="宋体"/>
                <w:b/>
                <w:bCs/>
                <w:color w:val="336699"/>
                <w:kern w:val="0"/>
                <w:szCs w:val="21"/>
              </w:rPr>
              <w:t xml:space="preserve"> </w:t>
            </w:r>
          </w:p>
        </w:tc>
      </w:tr>
      <w:tr w:rsidR="00772C85" w:rsidRPr="00772C85" w:rsidTr="00772C85">
        <w:tblPrEx>
          <w:tblBorders>
            <w:bottom w:val="none" w:sz="0" w:space="0" w:color="auto"/>
            <w:right w:val="none" w:sz="0" w:space="0" w:color="auto"/>
            <w:insideH w:val="none" w:sz="0" w:space="0" w:color="auto"/>
            <w:insideV w:val="none" w:sz="0" w:space="0" w:color="auto"/>
          </w:tblBorders>
        </w:tblPrEx>
        <w:trPr>
          <w:trHeight w:val="420"/>
          <w:jc w:val="center"/>
        </w:trPr>
        <w:tc>
          <w:tcPr>
            <w:tcW w:w="4936" w:type="pct"/>
            <w:gridSpan w:val="9"/>
            <w:tcBorders>
              <w:bottom w:val="single" w:sz="6" w:space="0" w:color="336699"/>
              <w:right w:val="single" w:sz="6" w:space="0" w:color="336699"/>
            </w:tcBorders>
            <w:tcMar>
              <w:top w:w="15" w:type="dxa"/>
              <w:left w:w="60" w:type="dxa"/>
              <w:bottom w:w="15" w:type="dxa"/>
              <w:right w:w="15" w:type="dxa"/>
            </w:tcMar>
            <w:vAlign w:val="center"/>
            <w:hideMark/>
          </w:tcPr>
          <w:p w:rsidR="00772C85" w:rsidRPr="00772C85" w:rsidRDefault="00772C85" w:rsidP="00772C85">
            <w:pPr>
              <w:widowControl/>
              <w:wordWrap w:val="0"/>
              <w:spacing w:before="180" w:line="360" w:lineRule="atLeast"/>
              <w:jc w:val="center"/>
              <w:rPr>
                <w:rFonts w:ascii="Verdana" w:eastAsia="宋体" w:hAnsi="Verdana" w:cs="宋体"/>
                <w:color w:val="000000"/>
                <w:kern w:val="0"/>
                <w:sz w:val="18"/>
                <w:szCs w:val="18"/>
              </w:rPr>
            </w:pPr>
            <w:r w:rsidRPr="00772C85">
              <w:rPr>
                <w:rFonts w:ascii="Verdana" w:eastAsia="宋体" w:hAnsi="Verdana" w:cs="宋体"/>
                <w:color w:val="006699"/>
                <w:kern w:val="0"/>
                <w:sz w:val="18"/>
                <w:szCs w:val="18"/>
              </w:rPr>
              <w:t>阅读文献与书目（一）期刊《中国科学》</w:t>
            </w:r>
            <w:r w:rsidRPr="00772C85">
              <w:rPr>
                <w:rFonts w:ascii="Verdana" w:eastAsia="宋体" w:hAnsi="Verdana" w:cs="宋体"/>
                <w:color w:val="006699"/>
                <w:kern w:val="0"/>
                <w:sz w:val="18"/>
                <w:szCs w:val="18"/>
              </w:rPr>
              <w:t>A</w:t>
            </w:r>
            <w:r w:rsidRPr="00772C85">
              <w:rPr>
                <w:rFonts w:ascii="Verdana" w:eastAsia="宋体" w:hAnsi="Verdana" w:cs="宋体"/>
                <w:color w:val="006699"/>
                <w:kern w:val="0"/>
                <w:sz w:val="18"/>
                <w:szCs w:val="18"/>
              </w:rPr>
              <w:t>辑、《中国科学》</w:t>
            </w:r>
            <w:r w:rsidRPr="00772C85">
              <w:rPr>
                <w:rFonts w:ascii="Verdana" w:eastAsia="宋体" w:hAnsi="Verdana" w:cs="宋体"/>
                <w:color w:val="006699"/>
                <w:kern w:val="0"/>
                <w:sz w:val="18"/>
                <w:szCs w:val="18"/>
              </w:rPr>
              <w:t>B</w:t>
            </w:r>
            <w:r w:rsidRPr="00772C85">
              <w:rPr>
                <w:rFonts w:ascii="Verdana" w:eastAsia="宋体" w:hAnsi="Verdana" w:cs="宋体"/>
                <w:color w:val="006699"/>
                <w:kern w:val="0"/>
                <w:sz w:val="18"/>
                <w:szCs w:val="18"/>
              </w:rPr>
              <w:t>辑、《工程热物理学报》、《动力工程》、《中国电机工程学报》、《工业锅炉》、《热能动力工程》、《工业炉》、《锅炉技术》，《制冷学报》、《低温工程》、《暖通空调》、《太阳能学报》、《机械工程学报》、《化工学报》、《仪器仪表学报》、《仪表技术与传感器》、《空气动力学学报》、《煤气与热力》、《通风除尘》、《实验力学》、《环境科学学报》、《环境工程》、《环境科学》、《科学通报》、《自然科学进展》、《中国电力》、《燃烧科学与技术》、《洁净煤技术》、《电站系统工程》、《流体机械》、《流体工程》、《流体力学实验测量》、《热力发电》、《节能技术》、《节能》、《水动力学研究与进展》</w:t>
            </w:r>
            <w:r w:rsidRPr="00772C85">
              <w:rPr>
                <w:rFonts w:ascii="Verdana" w:eastAsia="宋体" w:hAnsi="Verdana" w:cs="宋体"/>
                <w:color w:val="006699"/>
                <w:kern w:val="0"/>
                <w:sz w:val="18"/>
                <w:szCs w:val="18"/>
              </w:rPr>
              <w:t>(A</w:t>
            </w:r>
            <w:r w:rsidRPr="00772C85">
              <w:rPr>
                <w:rFonts w:ascii="Verdana" w:eastAsia="宋体" w:hAnsi="Verdana" w:cs="宋体"/>
                <w:color w:val="006699"/>
                <w:kern w:val="0"/>
                <w:sz w:val="18"/>
                <w:szCs w:val="18"/>
              </w:rPr>
              <w:t>、</w:t>
            </w:r>
            <w:r w:rsidRPr="00772C85">
              <w:rPr>
                <w:rFonts w:ascii="Verdana" w:eastAsia="宋体" w:hAnsi="Verdana" w:cs="宋体"/>
                <w:color w:val="006699"/>
                <w:kern w:val="0"/>
                <w:sz w:val="18"/>
                <w:szCs w:val="18"/>
              </w:rPr>
              <w:t xml:space="preserve">B </w:t>
            </w:r>
            <w:r w:rsidRPr="00772C85">
              <w:rPr>
                <w:rFonts w:ascii="Verdana" w:eastAsia="宋体" w:hAnsi="Verdana" w:cs="宋体"/>
                <w:color w:val="006699"/>
                <w:kern w:val="0"/>
                <w:sz w:val="18"/>
                <w:szCs w:val="18"/>
              </w:rPr>
              <w:t>辑</w:t>
            </w:r>
            <w:r w:rsidRPr="00772C85">
              <w:rPr>
                <w:rFonts w:ascii="Verdana" w:eastAsia="宋体" w:hAnsi="Verdana" w:cs="宋体"/>
                <w:color w:val="006699"/>
                <w:kern w:val="0"/>
                <w:sz w:val="18"/>
                <w:szCs w:val="18"/>
              </w:rPr>
              <w:t>)</w:t>
            </w:r>
            <w:r w:rsidRPr="00772C85">
              <w:rPr>
                <w:rFonts w:ascii="Verdana" w:eastAsia="宋体" w:hAnsi="Verdana" w:cs="宋体"/>
                <w:color w:val="006699"/>
                <w:kern w:val="0"/>
                <w:sz w:val="18"/>
                <w:szCs w:val="18"/>
              </w:rPr>
              <w:t>、《清华大学学报》、《浙江大学学报》、《东南大学学报》、《应用力学学报》、《全国计算传热会议论文集》、《中国工程热物理学会学术会议论文集》、《内燃机学报》、《内燃机工程》、《汽车工程》、《汽车技术》、《</w:t>
            </w:r>
            <w:r w:rsidRPr="00772C85">
              <w:rPr>
                <w:rFonts w:ascii="Verdana" w:eastAsia="宋体" w:hAnsi="Verdana" w:cs="宋体"/>
                <w:color w:val="006699"/>
                <w:kern w:val="0"/>
                <w:sz w:val="18"/>
                <w:szCs w:val="18"/>
              </w:rPr>
              <w:t>Fuel</w:t>
            </w:r>
            <w:r w:rsidRPr="00772C85">
              <w:rPr>
                <w:rFonts w:ascii="Verdana" w:eastAsia="宋体" w:hAnsi="Verdana" w:cs="宋体"/>
                <w:color w:val="006699"/>
                <w:kern w:val="0"/>
                <w:sz w:val="18"/>
                <w:szCs w:val="18"/>
              </w:rPr>
              <w:t>》、《</w:t>
            </w:r>
            <w:r w:rsidRPr="00772C85">
              <w:rPr>
                <w:rFonts w:ascii="Verdana" w:eastAsia="宋体" w:hAnsi="Verdana" w:cs="宋体"/>
                <w:color w:val="006699"/>
                <w:kern w:val="0"/>
                <w:sz w:val="18"/>
                <w:szCs w:val="18"/>
              </w:rPr>
              <w:t>Power</w:t>
            </w:r>
            <w:r w:rsidRPr="00772C85">
              <w:rPr>
                <w:rFonts w:ascii="Verdana" w:eastAsia="宋体" w:hAnsi="Verdana" w:cs="宋体"/>
                <w:color w:val="006699"/>
                <w:kern w:val="0"/>
                <w:sz w:val="18"/>
                <w:szCs w:val="18"/>
              </w:rPr>
              <w:t>》、《</w:t>
            </w:r>
            <w:r w:rsidRPr="00772C85">
              <w:rPr>
                <w:rFonts w:ascii="Verdana" w:eastAsia="宋体" w:hAnsi="Verdana" w:cs="宋体"/>
                <w:color w:val="006699"/>
                <w:kern w:val="0"/>
                <w:sz w:val="18"/>
                <w:szCs w:val="18"/>
              </w:rPr>
              <w:t>Modern</w:t>
            </w:r>
            <w:r w:rsidRPr="00772C85">
              <w:rPr>
                <w:rFonts w:ascii="Verdana" w:eastAsia="宋体" w:hAnsi="Verdana" w:cs="宋体"/>
                <w:color w:val="006699"/>
                <w:kern w:val="0"/>
                <w:sz w:val="18"/>
                <w:szCs w:val="18"/>
              </w:rPr>
              <w:t>》</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w:t>
            </w:r>
            <w:r w:rsidRPr="00772C85">
              <w:rPr>
                <w:rFonts w:ascii="Verdana" w:eastAsia="宋体" w:hAnsi="Verdana" w:cs="宋体"/>
                <w:color w:val="006699"/>
                <w:kern w:val="0"/>
                <w:sz w:val="18"/>
                <w:szCs w:val="18"/>
              </w:rPr>
              <w:t>power system</w:t>
            </w:r>
            <w:r w:rsidRPr="00772C85">
              <w:rPr>
                <w:rFonts w:ascii="Verdana" w:eastAsia="宋体" w:hAnsi="Verdana" w:cs="宋体"/>
                <w:color w:val="006699"/>
                <w:kern w:val="0"/>
                <w:sz w:val="18"/>
                <w:szCs w:val="18"/>
              </w:rPr>
              <w:t>》、《</w:t>
            </w:r>
            <w:r w:rsidRPr="00772C85">
              <w:rPr>
                <w:rFonts w:ascii="Verdana" w:eastAsia="宋体" w:hAnsi="Verdana" w:cs="宋体"/>
                <w:color w:val="006699"/>
                <w:kern w:val="0"/>
                <w:sz w:val="18"/>
                <w:szCs w:val="18"/>
              </w:rPr>
              <w:t>Power engineering</w:t>
            </w:r>
            <w:r w:rsidRPr="00772C85">
              <w:rPr>
                <w:rFonts w:ascii="Verdana" w:eastAsia="宋体" w:hAnsi="Verdana" w:cs="宋体"/>
                <w:color w:val="006699"/>
                <w:kern w:val="0"/>
                <w:sz w:val="18"/>
                <w:szCs w:val="18"/>
              </w:rPr>
              <w:t>》、《</w:t>
            </w:r>
            <w:r w:rsidRPr="00772C85">
              <w:rPr>
                <w:rFonts w:ascii="Verdana" w:eastAsia="宋体" w:hAnsi="Verdana" w:cs="宋体"/>
                <w:color w:val="006699"/>
                <w:kern w:val="0"/>
                <w:sz w:val="18"/>
                <w:szCs w:val="18"/>
              </w:rPr>
              <w:t>Chemical Engineering</w:t>
            </w:r>
            <w:r w:rsidRPr="00772C85">
              <w:rPr>
                <w:rFonts w:ascii="Verdana" w:eastAsia="宋体" w:hAnsi="Verdana" w:cs="宋体"/>
                <w:color w:val="006699"/>
                <w:kern w:val="0"/>
                <w:sz w:val="18"/>
                <w:szCs w:val="18"/>
              </w:rPr>
              <w:t>》、《</w:t>
            </w:r>
            <w:r w:rsidRPr="00772C85">
              <w:rPr>
                <w:rFonts w:ascii="Verdana" w:eastAsia="宋体" w:hAnsi="Verdana" w:cs="宋体"/>
                <w:color w:val="006699"/>
                <w:kern w:val="0"/>
                <w:sz w:val="18"/>
                <w:szCs w:val="18"/>
              </w:rPr>
              <w:t>F1ame</w:t>
            </w:r>
            <w:r w:rsidRPr="00772C85">
              <w:rPr>
                <w:rFonts w:ascii="Verdana" w:eastAsia="宋体" w:hAnsi="Verdana" w:cs="宋体"/>
                <w:color w:val="006699"/>
                <w:kern w:val="0"/>
                <w:sz w:val="18"/>
                <w:szCs w:val="18"/>
              </w:rPr>
              <w:t>》、《</w:t>
            </w:r>
            <w:r w:rsidRPr="00772C85">
              <w:rPr>
                <w:rFonts w:ascii="Verdana" w:eastAsia="宋体" w:hAnsi="Verdana" w:cs="宋体"/>
                <w:color w:val="006699"/>
                <w:kern w:val="0"/>
                <w:sz w:val="18"/>
                <w:szCs w:val="18"/>
              </w:rPr>
              <w:t>International Journal of Heat and Mass Transfer</w:t>
            </w:r>
            <w:r w:rsidRPr="00772C85">
              <w:rPr>
                <w:rFonts w:ascii="Verdana" w:eastAsia="宋体" w:hAnsi="Verdana" w:cs="宋体"/>
                <w:color w:val="006699"/>
                <w:kern w:val="0"/>
                <w:sz w:val="18"/>
                <w:szCs w:val="18"/>
              </w:rPr>
              <w:t>》、《</w:t>
            </w:r>
            <w:r w:rsidRPr="00772C85">
              <w:rPr>
                <w:rFonts w:ascii="Verdana" w:eastAsia="宋体" w:hAnsi="Verdana" w:cs="宋体"/>
                <w:color w:val="006699"/>
                <w:kern w:val="0"/>
                <w:sz w:val="18"/>
                <w:szCs w:val="18"/>
              </w:rPr>
              <w:t>Numerical Heat Transfer</w:t>
            </w:r>
            <w:r w:rsidRPr="00772C85">
              <w:rPr>
                <w:rFonts w:ascii="Verdana" w:eastAsia="宋体" w:hAnsi="Verdana" w:cs="宋体"/>
                <w:color w:val="006699"/>
                <w:kern w:val="0"/>
                <w:sz w:val="18"/>
                <w:szCs w:val="18"/>
              </w:rPr>
              <w:t>》、《</w:t>
            </w:r>
            <w:r w:rsidRPr="00772C85">
              <w:rPr>
                <w:rFonts w:ascii="Verdana" w:eastAsia="宋体" w:hAnsi="Verdana" w:cs="宋体"/>
                <w:color w:val="006699"/>
                <w:kern w:val="0"/>
                <w:sz w:val="18"/>
                <w:szCs w:val="18"/>
              </w:rPr>
              <w:t>International Journal of Energy Research</w:t>
            </w:r>
            <w:r w:rsidRPr="00772C85">
              <w:rPr>
                <w:rFonts w:ascii="Verdana" w:eastAsia="宋体" w:hAnsi="Verdana" w:cs="宋体"/>
                <w:color w:val="006699"/>
                <w:kern w:val="0"/>
                <w:sz w:val="18"/>
                <w:szCs w:val="18"/>
              </w:rPr>
              <w:t>》、《日本机械学会论文</w:t>
            </w:r>
            <w:r w:rsidRPr="00772C85">
              <w:rPr>
                <w:rFonts w:ascii="Verdana" w:eastAsia="宋体" w:hAnsi="Verdana" w:cs="宋体"/>
                <w:color w:val="006699"/>
                <w:kern w:val="0"/>
                <w:sz w:val="18"/>
                <w:szCs w:val="18"/>
              </w:rPr>
              <w:lastRenderedPageBreak/>
              <w:t>集》、《</w:t>
            </w:r>
            <w:r w:rsidRPr="00772C85">
              <w:rPr>
                <w:rFonts w:ascii="Verdana" w:eastAsia="宋体" w:hAnsi="Verdana" w:cs="宋体"/>
                <w:color w:val="006699"/>
                <w:kern w:val="0"/>
                <w:sz w:val="18"/>
                <w:szCs w:val="18"/>
              </w:rPr>
              <w:t>Journal of Engineering for Gas &amp; Power</w:t>
            </w:r>
            <w:r w:rsidRPr="00772C85">
              <w:rPr>
                <w:rFonts w:ascii="Verdana" w:eastAsia="宋体" w:hAnsi="Verdana" w:cs="宋体"/>
                <w:color w:val="006699"/>
                <w:kern w:val="0"/>
                <w:sz w:val="18"/>
                <w:szCs w:val="18"/>
              </w:rPr>
              <w:t>》、《</w:t>
            </w:r>
            <w:r w:rsidRPr="00772C85">
              <w:rPr>
                <w:rFonts w:ascii="Verdana" w:eastAsia="宋体" w:hAnsi="Verdana" w:cs="宋体"/>
                <w:color w:val="006699"/>
                <w:kern w:val="0"/>
                <w:sz w:val="18"/>
                <w:szCs w:val="18"/>
              </w:rPr>
              <w:t>Trans</w:t>
            </w:r>
            <w:r w:rsidRPr="00772C85">
              <w:rPr>
                <w:rFonts w:ascii="Verdana" w:eastAsia="宋体" w:hAnsi="Verdana" w:cs="宋体"/>
                <w:color w:val="006699"/>
                <w:kern w:val="0"/>
                <w:sz w:val="18"/>
                <w:szCs w:val="18"/>
              </w:rPr>
              <w:t>．</w:t>
            </w:r>
            <w:r w:rsidRPr="00772C85">
              <w:rPr>
                <w:rFonts w:ascii="Verdana" w:eastAsia="宋体" w:hAnsi="Verdana" w:cs="宋体"/>
                <w:color w:val="006699"/>
                <w:kern w:val="0"/>
                <w:sz w:val="18"/>
                <w:szCs w:val="18"/>
              </w:rPr>
              <w:t>of ASME</w:t>
            </w:r>
            <w:r w:rsidRPr="00772C85">
              <w:rPr>
                <w:rFonts w:ascii="Verdana" w:eastAsia="宋体" w:hAnsi="Verdana" w:cs="宋体"/>
                <w:color w:val="006699"/>
                <w:kern w:val="0"/>
                <w:sz w:val="18"/>
                <w:szCs w:val="18"/>
              </w:rPr>
              <w:t>》、《</w:t>
            </w:r>
            <w:r w:rsidRPr="00772C85">
              <w:rPr>
                <w:rFonts w:ascii="Verdana" w:eastAsia="宋体" w:hAnsi="Verdana" w:cs="宋体"/>
                <w:color w:val="006699"/>
                <w:kern w:val="0"/>
                <w:sz w:val="18"/>
                <w:szCs w:val="18"/>
              </w:rPr>
              <w:t>Diesel Engine &amp;Gas Turbine</w:t>
            </w:r>
            <w:r w:rsidRPr="00772C85">
              <w:rPr>
                <w:rFonts w:ascii="Verdana" w:eastAsia="宋体" w:hAnsi="Verdana" w:cs="宋体"/>
                <w:color w:val="006699"/>
                <w:kern w:val="0"/>
                <w:sz w:val="18"/>
                <w:szCs w:val="18"/>
              </w:rPr>
              <w:t>》</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（二）书目</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《燃烧学》格拉斯曼</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《煤的洁净燃烧》毛健雄等</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《大气污染控制工程》</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郝吉明等</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《燃烧理论与燃烧设备》</w:t>
            </w:r>
            <w:r w:rsidRPr="00772C85">
              <w:rPr>
                <w:rFonts w:ascii="Verdana" w:eastAsia="宋体" w:hAnsi="Verdana" w:cs="宋体"/>
                <w:color w:val="006699"/>
                <w:kern w:val="0"/>
                <w:sz w:val="18"/>
                <w:szCs w:val="18"/>
              </w:rPr>
              <w:t xml:space="preserve"> </w:t>
            </w:r>
            <w:proofErr w:type="gramStart"/>
            <w:r w:rsidRPr="00772C85">
              <w:rPr>
                <w:rFonts w:ascii="Verdana" w:eastAsia="宋体" w:hAnsi="Verdana" w:cs="宋体"/>
                <w:color w:val="006699"/>
                <w:kern w:val="0"/>
                <w:sz w:val="18"/>
                <w:szCs w:val="18"/>
              </w:rPr>
              <w:t>徐旭常等</w:t>
            </w:r>
            <w:proofErr w:type="gramEnd"/>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《循环流化床锅炉理论设计与运行》</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岑可法等</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《传热与传质分析》</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埃克特等</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《热分析》</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李余增</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《制冷与低温原理》</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陈光明等</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《制冷空调装置智能仿真》</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丁国良等</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《锅炉燃烧试验研究方法及测量技术》</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岑可法</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《误差理论与数据处理》</w:t>
            </w:r>
            <w:r w:rsidRPr="00772C85">
              <w:rPr>
                <w:rFonts w:ascii="Verdana" w:eastAsia="宋体" w:hAnsi="Verdana" w:cs="宋体"/>
                <w:color w:val="006699"/>
                <w:kern w:val="0"/>
                <w:sz w:val="18"/>
                <w:szCs w:val="18"/>
              </w:rPr>
              <w:t xml:space="preserve"> </w:t>
            </w:r>
            <w:proofErr w:type="gramStart"/>
            <w:r w:rsidRPr="00772C85">
              <w:rPr>
                <w:rFonts w:ascii="Verdana" w:eastAsia="宋体" w:hAnsi="Verdana" w:cs="宋体"/>
                <w:color w:val="006699"/>
                <w:kern w:val="0"/>
                <w:sz w:val="18"/>
                <w:szCs w:val="18"/>
              </w:rPr>
              <w:t>钟继贵</w:t>
            </w:r>
            <w:proofErr w:type="gramEnd"/>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《自动显示技术及装置》</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纪树赓</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《自动检测技术》</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吴训</w:t>
            </w:r>
            <w:proofErr w:type="gramStart"/>
            <w:r w:rsidRPr="00772C85">
              <w:rPr>
                <w:rFonts w:ascii="Verdana" w:eastAsia="宋体" w:hAnsi="Verdana" w:cs="宋体"/>
                <w:color w:val="006699"/>
                <w:kern w:val="0"/>
                <w:sz w:val="18"/>
                <w:szCs w:val="18"/>
              </w:rPr>
              <w:t>一</w:t>
            </w:r>
            <w:proofErr w:type="gramEnd"/>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《空气动力学基础》</w:t>
            </w:r>
            <w:r w:rsidRPr="00772C85">
              <w:rPr>
                <w:rFonts w:ascii="Verdana" w:eastAsia="宋体" w:hAnsi="Verdana" w:cs="宋体"/>
                <w:color w:val="006699"/>
                <w:kern w:val="0"/>
                <w:sz w:val="18"/>
                <w:szCs w:val="18"/>
              </w:rPr>
              <w:t xml:space="preserve"> </w:t>
            </w:r>
            <w:proofErr w:type="gramStart"/>
            <w:r w:rsidRPr="00772C85">
              <w:rPr>
                <w:rFonts w:ascii="Verdana" w:eastAsia="宋体" w:hAnsi="Verdana" w:cs="宋体"/>
                <w:color w:val="006699"/>
                <w:kern w:val="0"/>
                <w:sz w:val="18"/>
                <w:szCs w:val="18"/>
              </w:rPr>
              <w:t>徐华舫</w:t>
            </w:r>
            <w:proofErr w:type="gramEnd"/>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《燃烧理论与化学流体力学》</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周力行等</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《燃煤烟气脱硫》张新升等</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《强化传热》</w:t>
            </w:r>
            <w:r w:rsidRPr="00772C85">
              <w:rPr>
                <w:rFonts w:ascii="Verdana" w:eastAsia="宋体" w:hAnsi="Verdana" w:cs="宋体"/>
                <w:color w:val="006699"/>
                <w:kern w:val="0"/>
                <w:sz w:val="18"/>
                <w:szCs w:val="18"/>
              </w:rPr>
              <w:t xml:space="preserve"> </w:t>
            </w:r>
            <w:proofErr w:type="gramStart"/>
            <w:r w:rsidRPr="00772C85">
              <w:rPr>
                <w:rFonts w:ascii="Verdana" w:eastAsia="宋体" w:hAnsi="Verdana" w:cs="宋体"/>
                <w:color w:val="006699"/>
                <w:kern w:val="0"/>
                <w:sz w:val="18"/>
                <w:szCs w:val="18"/>
              </w:rPr>
              <w:t>顾维藻等</w:t>
            </w:r>
            <w:proofErr w:type="gramEnd"/>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《计算传热的近代进展》</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陶文</w:t>
            </w:r>
            <w:proofErr w:type="gramStart"/>
            <w:r w:rsidRPr="00772C85">
              <w:rPr>
                <w:rFonts w:ascii="Verdana" w:eastAsia="宋体" w:hAnsi="Verdana" w:cs="宋体"/>
                <w:color w:val="006699"/>
                <w:kern w:val="0"/>
                <w:sz w:val="18"/>
                <w:szCs w:val="18"/>
              </w:rPr>
              <w:t>铨</w:t>
            </w:r>
            <w:proofErr w:type="gramEnd"/>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《工程传热传质学》</w:t>
            </w:r>
            <w:r w:rsidRPr="00772C85">
              <w:rPr>
                <w:rFonts w:ascii="Verdana" w:eastAsia="宋体" w:hAnsi="Verdana" w:cs="宋体"/>
                <w:color w:val="006699"/>
                <w:kern w:val="0"/>
                <w:sz w:val="18"/>
                <w:szCs w:val="18"/>
              </w:rPr>
              <w:t>(</w:t>
            </w:r>
            <w:r w:rsidRPr="00772C85">
              <w:rPr>
                <w:rFonts w:ascii="Verdana" w:eastAsia="宋体" w:hAnsi="Verdana" w:cs="宋体"/>
                <w:color w:val="006699"/>
                <w:kern w:val="0"/>
                <w:sz w:val="18"/>
                <w:szCs w:val="18"/>
              </w:rPr>
              <w:t>上、下</w:t>
            </w:r>
            <w:r w:rsidRPr="00772C85">
              <w:rPr>
                <w:rFonts w:ascii="Verdana" w:eastAsia="宋体" w:hAnsi="Verdana" w:cs="宋体"/>
                <w:color w:val="006699"/>
                <w:kern w:val="0"/>
                <w:sz w:val="18"/>
                <w:szCs w:val="18"/>
              </w:rPr>
              <w:t xml:space="preserve">) </w:t>
            </w:r>
            <w:proofErr w:type="gramStart"/>
            <w:r w:rsidRPr="00772C85">
              <w:rPr>
                <w:rFonts w:ascii="Verdana" w:eastAsia="宋体" w:hAnsi="Verdana" w:cs="宋体"/>
                <w:color w:val="006699"/>
                <w:kern w:val="0"/>
                <w:sz w:val="18"/>
                <w:szCs w:val="18"/>
              </w:rPr>
              <w:t>王补宣</w:t>
            </w:r>
            <w:proofErr w:type="gramEnd"/>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《相似与模化》</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李之光</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《高等流体力学》</w:t>
            </w:r>
            <w:r w:rsidRPr="00772C85">
              <w:rPr>
                <w:rFonts w:ascii="Verdana" w:eastAsia="宋体" w:hAnsi="Verdana" w:cs="宋体"/>
                <w:color w:val="006699"/>
                <w:kern w:val="0"/>
                <w:sz w:val="18"/>
                <w:szCs w:val="18"/>
              </w:rPr>
              <w:t xml:space="preserve"> </w:t>
            </w:r>
            <w:proofErr w:type="gramStart"/>
            <w:r w:rsidRPr="00772C85">
              <w:rPr>
                <w:rFonts w:ascii="Verdana" w:eastAsia="宋体" w:hAnsi="Verdana" w:cs="宋体"/>
                <w:color w:val="006699"/>
                <w:kern w:val="0"/>
                <w:sz w:val="18"/>
                <w:szCs w:val="18"/>
              </w:rPr>
              <w:t>张鸣远</w:t>
            </w:r>
            <w:proofErr w:type="gramEnd"/>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《可压缩流体动力学》</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孔珑</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《粘性流体力学》</w:t>
            </w:r>
            <w:r w:rsidRPr="00772C85">
              <w:rPr>
                <w:rFonts w:ascii="Verdana" w:eastAsia="宋体" w:hAnsi="Verdana" w:cs="宋体"/>
                <w:color w:val="006699"/>
                <w:kern w:val="0"/>
                <w:sz w:val="18"/>
                <w:szCs w:val="18"/>
              </w:rPr>
              <w:t xml:space="preserve"> </w:t>
            </w:r>
            <w:proofErr w:type="gramStart"/>
            <w:r w:rsidRPr="00772C85">
              <w:rPr>
                <w:rFonts w:ascii="Verdana" w:eastAsia="宋体" w:hAnsi="Verdana" w:cs="宋体"/>
                <w:color w:val="006699"/>
                <w:kern w:val="0"/>
                <w:sz w:val="18"/>
                <w:szCs w:val="18"/>
              </w:rPr>
              <w:t>赵学端等</w:t>
            </w:r>
            <w:proofErr w:type="gramEnd"/>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《实验流体》</w:t>
            </w:r>
            <w:r w:rsidRPr="00772C85">
              <w:rPr>
                <w:rFonts w:ascii="Verdana" w:eastAsia="宋体" w:hAnsi="Verdana" w:cs="宋体"/>
                <w:color w:val="006699"/>
                <w:kern w:val="0"/>
                <w:sz w:val="18"/>
                <w:szCs w:val="18"/>
              </w:rPr>
              <w:t xml:space="preserve"> </w:t>
            </w:r>
            <w:proofErr w:type="gramStart"/>
            <w:r w:rsidRPr="00772C85">
              <w:rPr>
                <w:rFonts w:ascii="Verdana" w:eastAsia="宋体" w:hAnsi="Verdana" w:cs="宋体"/>
                <w:color w:val="006699"/>
                <w:kern w:val="0"/>
                <w:sz w:val="18"/>
                <w:szCs w:val="18"/>
              </w:rPr>
              <w:t>颜大椿</w:t>
            </w:r>
            <w:proofErr w:type="gramEnd"/>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《计算流体力学》</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陈汉平</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《高等工程热力学》</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杨思文</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《高等工程热力学》</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苏长荪</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《热力学》</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王竹溪</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《统计物理学导论》</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王竹溪</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《热力学与统计物理学》</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李卫</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《内燃机燃烧模拟》</w:t>
            </w:r>
            <w:r w:rsidRPr="00772C85">
              <w:rPr>
                <w:rFonts w:ascii="Verdana" w:eastAsia="宋体" w:hAnsi="Verdana" w:cs="宋体"/>
                <w:color w:val="006699"/>
                <w:kern w:val="0"/>
                <w:sz w:val="18"/>
                <w:szCs w:val="18"/>
              </w:rPr>
              <w:t xml:space="preserve"> J</w:t>
            </w:r>
            <w:r w:rsidRPr="00772C85">
              <w:rPr>
                <w:rFonts w:ascii="Verdana" w:eastAsia="宋体" w:hAnsi="Verdana" w:cs="宋体"/>
                <w:color w:val="006699"/>
                <w:kern w:val="0"/>
                <w:sz w:val="18"/>
                <w:szCs w:val="18"/>
              </w:rPr>
              <w:t>．</w:t>
            </w:r>
            <w:r w:rsidRPr="00772C85">
              <w:rPr>
                <w:rFonts w:ascii="Verdana" w:eastAsia="宋体" w:hAnsi="Verdana" w:cs="宋体"/>
                <w:color w:val="006699"/>
                <w:kern w:val="0"/>
                <w:sz w:val="18"/>
                <w:szCs w:val="18"/>
              </w:rPr>
              <w:t>N</w:t>
            </w:r>
            <w:r w:rsidRPr="00772C85">
              <w:rPr>
                <w:rFonts w:ascii="Verdana" w:eastAsia="宋体" w:hAnsi="Verdana" w:cs="宋体"/>
                <w:color w:val="006699"/>
                <w:kern w:val="0"/>
                <w:sz w:val="18"/>
                <w:szCs w:val="18"/>
              </w:rPr>
              <w:t>．马塔维、</w:t>
            </w:r>
            <w:r w:rsidRPr="00772C85">
              <w:rPr>
                <w:rFonts w:ascii="Verdana" w:eastAsia="宋体" w:hAnsi="Verdana" w:cs="宋体"/>
                <w:color w:val="006699"/>
                <w:kern w:val="0"/>
                <w:sz w:val="18"/>
                <w:szCs w:val="18"/>
              </w:rPr>
              <w:t>C</w:t>
            </w:r>
            <w:r w:rsidRPr="00772C85">
              <w:rPr>
                <w:rFonts w:ascii="Verdana" w:eastAsia="宋体" w:hAnsi="Verdana" w:cs="宋体"/>
                <w:color w:val="006699"/>
                <w:kern w:val="0"/>
                <w:sz w:val="18"/>
                <w:szCs w:val="18"/>
              </w:rPr>
              <w:t>．</w:t>
            </w:r>
            <w:r w:rsidRPr="00772C85">
              <w:rPr>
                <w:rFonts w:ascii="Verdana" w:eastAsia="宋体" w:hAnsi="Verdana" w:cs="宋体"/>
                <w:color w:val="006699"/>
                <w:kern w:val="0"/>
                <w:sz w:val="18"/>
                <w:szCs w:val="18"/>
              </w:rPr>
              <w:t>A</w:t>
            </w:r>
            <w:r w:rsidRPr="00772C85">
              <w:rPr>
                <w:rFonts w:ascii="Verdana" w:eastAsia="宋体" w:hAnsi="Verdana" w:cs="宋体"/>
                <w:color w:val="006699"/>
                <w:kern w:val="0"/>
                <w:sz w:val="18"/>
                <w:szCs w:val="18"/>
              </w:rPr>
              <w:t>．阿曼编</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《内燃机工作过程数值计算》</w:t>
            </w:r>
            <w:r w:rsidRPr="00772C85">
              <w:rPr>
                <w:rFonts w:ascii="Verdana" w:eastAsia="宋体" w:hAnsi="Verdana" w:cs="宋体"/>
                <w:color w:val="006699"/>
                <w:kern w:val="0"/>
                <w:sz w:val="18"/>
                <w:szCs w:val="18"/>
              </w:rPr>
              <w:t xml:space="preserve"> </w:t>
            </w:r>
            <w:proofErr w:type="gramStart"/>
            <w:r w:rsidRPr="00772C85">
              <w:rPr>
                <w:rFonts w:ascii="Verdana" w:eastAsia="宋体" w:hAnsi="Verdana" w:cs="宋体"/>
                <w:color w:val="006699"/>
                <w:kern w:val="0"/>
                <w:sz w:val="18"/>
                <w:szCs w:val="18"/>
              </w:rPr>
              <w:t>高孝洪</w:t>
            </w:r>
            <w:proofErr w:type="gramEnd"/>
            <w:r w:rsidRPr="00772C85">
              <w:rPr>
                <w:rFonts w:ascii="Verdana" w:eastAsia="宋体" w:hAnsi="Verdana" w:cs="宋体"/>
                <w:color w:val="006699"/>
                <w:kern w:val="0"/>
                <w:sz w:val="18"/>
                <w:szCs w:val="18"/>
              </w:rPr>
              <w:t>编著</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《柴油机工作过程》</w:t>
            </w:r>
            <w:r w:rsidRPr="00772C85">
              <w:rPr>
                <w:rFonts w:ascii="Verdana" w:eastAsia="宋体" w:hAnsi="Verdana" w:cs="宋体"/>
                <w:color w:val="006699"/>
                <w:kern w:val="0"/>
                <w:sz w:val="18"/>
                <w:szCs w:val="18"/>
              </w:rPr>
              <w:t xml:space="preserve"> </w:t>
            </w:r>
            <w:proofErr w:type="gramStart"/>
            <w:r w:rsidRPr="00772C85">
              <w:rPr>
                <w:rFonts w:ascii="Verdana" w:eastAsia="宋体" w:hAnsi="Verdana" w:cs="宋体"/>
                <w:color w:val="006699"/>
                <w:kern w:val="0"/>
                <w:sz w:val="18"/>
                <w:szCs w:val="18"/>
              </w:rPr>
              <w:t>顾宏中</w:t>
            </w:r>
            <w:proofErr w:type="gramEnd"/>
            <w:r w:rsidRPr="00772C85">
              <w:rPr>
                <w:rFonts w:ascii="Verdana" w:eastAsia="宋体" w:hAnsi="Verdana" w:cs="宋体"/>
                <w:color w:val="006699"/>
                <w:kern w:val="0"/>
                <w:sz w:val="18"/>
                <w:szCs w:val="18"/>
              </w:rPr>
              <w:t>主编</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《内燃机燃烧学》何学良、李疏松编著</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《内燃机排气净化》</w:t>
            </w:r>
            <w:proofErr w:type="gramStart"/>
            <w:r w:rsidRPr="00772C85">
              <w:rPr>
                <w:rFonts w:ascii="Verdana" w:eastAsia="宋体" w:hAnsi="Verdana" w:cs="宋体"/>
                <w:color w:val="006699"/>
                <w:kern w:val="0"/>
                <w:sz w:val="18"/>
                <w:szCs w:val="18"/>
              </w:rPr>
              <w:t>崔</w:t>
            </w:r>
            <w:proofErr w:type="gramEnd"/>
            <w:r w:rsidRPr="00772C85">
              <w:rPr>
                <w:rFonts w:ascii="Verdana" w:eastAsia="宋体" w:hAnsi="Verdana" w:cs="宋体"/>
                <w:color w:val="006699"/>
                <w:kern w:val="0"/>
                <w:sz w:val="18"/>
                <w:szCs w:val="18"/>
              </w:rPr>
              <w:t>心存、金国栋编著</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《内燃机计算燃烧学》</w:t>
            </w:r>
            <w:r w:rsidRPr="00772C85">
              <w:rPr>
                <w:rFonts w:ascii="Verdana" w:eastAsia="宋体" w:hAnsi="Verdana" w:cs="宋体"/>
                <w:color w:val="006699"/>
                <w:kern w:val="0"/>
                <w:sz w:val="18"/>
                <w:szCs w:val="18"/>
              </w:rPr>
              <w:t xml:space="preserve"> </w:t>
            </w:r>
            <w:proofErr w:type="gramStart"/>
            <w:r w:rsidRPr="00772C85">
              <w:rPr>
                <w:rFonts w:ascii="Verdana" w:eastAsia="宋体" w:hAnsi="Verdana" w:cs="宋体"/>
                <w:color w:val="006699"/>
                <w:kern w:val="0"/>
                <w:sz w:val="18"/>
                <w:szCs w:val="18"/>
              </w:rPr>
              <w:t>解茂昭著</w:t>
            </w:r>
            <w:proofErr w:type="gramEnd"/>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《柴油机增压技术》</w:t>
            </w:r>
            <w:r w:rsidRPr="00772C85">
              <w:rPr>
                <w:rFonts w:ascii="Verdana" w:eastAsia="宋体" w:hAnsi="Verdana" w:cs="宋体"/>
                <w:color w:val="006699"/>
                <w:kern w:val="0"/>
                <w:sz w:val="18"/>
                <w:szCs w:val="18"/>
              </w:rPr>
              <w:t xml:space="preserve"> </w:t>
            </w:r>
            <w:r w:rsidRPr="00772C85">
              <w:rPr>
                <w:rFonts w:ascii="Verdana" w:eastAsia="宋体" w:hAnsi="Verdana" w:cs="宋体"/>
                <w:color w:val="006699"/>
                <w:kern w:val="0"/>
                <w:sz w:val="18"/>
                <w:szCs w:val="18"/>
              </w:rPr>
              <w:t>陆家祥主编</w:t>
            </w:r>
            <w:r w:rsidRPr="00772C85">
              <w:rPr>
                <w:rFonts w:ascii="Verdana" w:eastAsia="宋体" w:hAnsi="Verdana" w:cs="宋体"/>
                <w:color w:val="006699"/>
                <w:kern w:val="0"/>
                <w:sz w:val="18"/>
                <w:szCs w:val="18"/>
              </w:rPr>
              <w:t xml:space="preserve"> </w:t>
            </w:r>
          </w:p>
        </w:tc>
        <w:tc>
          <w:tcPr>
            <w:tcW w:w="0" w:type="auto"/>
            <w:vAlign w:val="center"/>
            <w:hideMark/>
          </w:tcPr>
          <w:p w:rsidR="00772C85" w:rsidRPr="00772C85" w:rsidRDefault="00772C85" w:rsidP="00772C85">
            <w:pPr>
              <w:widowControl/>
              <w:jc w:val="left"/>
              <w:rPr>
                <w:rFonts w:ascii="Times New Roman" w:eastAsia="Times New Roman" w:hAnsi="Times New Roman" w:cs="Times New Roman"/>
                <w:kern w:val="0"/>
                <w:sz w:val="20"/>
                <w:szCs w:val="20"/>
              </w:rPr>
            </w:pPr>
          </w:p>
        </w:tc>
        <w:tc>
          <w:tcPr>
            <w:tcW w:w="0" w:type="auto"/>
            <w:vAlign w:val="center"/>
            <w:hideMark/>
          </w:tcPr>
          <w:p w:rsidR="00772C85" w:rsidRPr="00772C85" w:rsidRDefault="00772C85" w:rsidP="00772C85">
            <w:pPr>
              <w:widowControl/>
              <w:jc w:val="left"/>
              <w:rPr>
                <w:rFonts w:ascii="Times New Roman" w:eastAsia="Times New Roman" w:hAnsi="Times New Roman" w:cs="Times New Roman"/>
                <w:kern w:val="0"/>
                <w:sz w:val="20"/>
                <w:szCs w:val="20"/>
              </w:rPr>
            </w:pPr>
          </w:p>
        </w:tc>
        <w:tc>
          <w:tcPr>
            <w:tcW w:w="0" w:type="auto"/>
            <w:vAlign w:val="center"/>
            <w:hideMark/>
          </w:tcPr>
          <w:p w:rsidR="00772C85" w:rsidRPr="00772C85" w:rsidRDefault="00772C85" w:rsidP="00772C85">
            <w:pPr>
              <w:widowControl/>
              <w:jc w:val="left"/>
              <w:rPr>
                <w:rFonts w:ascii="Times New Roman" w:eastAsia="Times New Roman" w:hAnsi="Times New Roman" w:cs="Times New Roman"/>
                <w:kern w:val="0"/>
                <w:sz w:val="20"/>
                <w:szCs w:val="20"/>
              </w:rPr>
            </w:pP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251" w:type="pct"/>
            <w:tcBorders>
              <w:bottom w:val="single" w:sz="6" w:space="0" w:color="336699"/>
              <w:right w:val="single" w:sz="6" w:space="0" w:color="336699"/>
            </w:tcBorders>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lastRenderedPageBreak/>
              <w:t>类别</w:t>
            </w:r>
            <w:r w:rsidRPr="00A84139">
              <w:rPr>
                <w:rFonts w:ascii="Verdana" w:eastAsia="宋体" w:hAnsi="Verdana" w:cs="宋体"/>
                <w:color w:val="000000"/>
                <w:kern w:val="0"/>
                <w:sz w:val="18"/>
                <w:szCs w:val="18"/>
              </w:rPr>
              <w:t xml:space="preserve"> </w:t>
            </w:r>
          </w:p>
        </w:tc>
        <w:tc>
          <w:tcPr>
            <w:tcW w:w="250" w:type="pct"/>
            <w:tcBorders>
              <w:bottom w:val="single" w:sz="6" w:space="0" w:color="336699"/>
              <w:right w:val="single" w:sz="6" w:space="0" w:color="336699"/>
            </w:tcBorders>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序号</w:t>
            </w:r>
            <w:r w:rsidRPr="00A84139">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课程号</w:t>
            </w:r>
            <w:r w:rsidRPr="00A84139">
              <w:rPr>
                <w:rFonts w:ascii="Verdana" w:eastAsia="宋体" w:hAnsi="Verdana" w:cs="宋体"/>
                <w:color w:val="000000"/>
                <w:kern w:val="0"/>
                <w:sz w:val="18"/>
                <w:szCs w:val="18"/>
              </w:rPr>
              <w:t xml:space="preserve"> </w:t>
            </w:r>
          </w:p>
        </w:tc>
        <w:tc>
          <w:tcPr>
            <w:tcW w:w="1000" w:type="pct"/>
            <w:tcBorders>
              <w:bottom w:val="single" w:sz="6" w:space="0" w:color="336699"/>
              <w:right w:val="single" w:sz="6" w:space="0" w:color="336699"/>
            </w:tcBorders>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课程名</w:t>
            </w:r>
            <w:r w:rsidRPr="00A84139">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开课学期</w:t>
            </w:r>
            <w:r w:rsidRPr="00A84139">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总学时</w:t>
            </w:r>
            <w:r w:rsidRPr="00A84139">
              <w:rPr>
                <w:rFonts w:ascii="Verdana" w:eastAsia="宋体" w:hAnsi="Verdana" w:cs="宋体"/>
                <w:color w:val="000000"/>
                <w:kern w:val="0"/>
                <w:sz w:val="18"/>
                <w:szCs w:val="18"/>
              </w:rPr>
              <w:t xml:space="preserve"> </w:t>
            </w:r>
          </w:p>
        </w:tc>
        <w:tc>
          <w:tcPr>
            <w:tcW w:w="500" w:type="pct"/>
            <w:tcBorders>
              <w:bottom w:val="single" w:sz="6" w:space="0" w:color="336699"/>
              <w:right w:val="single" w:sz="6" w:space="0" w:color="336699"/>
            </w:tcBorders>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学分</w:t>
            </w:r>
            <w:r w:rsidRPr="00A84139">
              <w:rPr>
                <w:rFonts w:ascii="Verdana" w:eastAsia="宋体" w:hAnsi="Verdana" w:cs="宋体"/>
                <w:color w:val="000000"/>
                <w:kern w:val="0"/>
                <w:sz w:val="18"/>
                <w:szCs w:val="18"/>
              </w:rPr>
              <w:t xml:space="preserve"> </w:t>
            </w:r>
          </w:p>
        </w:tc>
        <w:tc>
          <w:tcPr>
            <w:tcW w:w="1000" w:type="pct"/>
            <w:tcBorders>
              <w:bottom w:val="single" w:sz="6" w:space="0" w:color="336699"/>
              <w:right w:val="single" w:sz="6" w:space="0" w:color="336699"/>
            </w:tcBorders>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任课教师</w:t>
            </w:r>
            <w:r w:rsidRPr="00A84139">
              <w:rPr>
                <w:rFonts w:ascii="Verdana" w:eastAsia="宋体" w:hAnsi="Verdana" w:cs="宋体"/>
                <w:color w:val="000000"/>
                <w:kern w:val="0"/>
                <w:sz w:val="18"/>
                <w:szCs w:val="18"/>
              </w:rPr>
              <w:t xml:space="preserve"> </w:t>
            </w:r>
          </w:p>
        </w:tc>
        <w:tc>
          <w:tcPr>
            <w:tcW w:w="500" w:type="pct"/>
            <w:gridSpan w:val="4"/>
            <w:tcBorders>
              <w:bottom w:val="single" w:sz="6" w:space="0" w:color="336699"/>
              <w:right w:val="single" w:sz="6" w:space="0" w:color="336699"/>
            </w:tcBorders>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考核方式</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必</w:t>
            </w:r>
            <w:r w:rsidRPr="00A84139">
              <w:rPr>
                <w:rFonts w:ascii="Verdana" w:eastAsia="宋体" w:hAnsi="Verdana" w:cs="宋体"/>
                <w:color w:val="000000"/>
                <w:kern w:val="0"/>
                <w:sz w:val="18"/>
                <w:szCs w:val="18"/>
              </w:rPr>
              <w:br/>
            </w:r>
            <w:r w:rsidRPr="00A84139">
              <w:rPr>
                <w:rFonts w:ascii="Verdana" w:eastAsia="宋体" w:hAnsi="Verdana" w:cs="宋体"/>
                <w:color w:val="000000"/>
                <w:kern w:val="0"/>
                <w:sz w:val="18"/>
                <w:szCs w:val="18"/>
              </w:rPr>
              <w:t>修</w:t>
            </w:r>
            <w:r w:rsidRPr="00A84139">
              <w:rPr>
                <w:rFonts w:ascii="Verdana" w:eastAsia="宋体" w:hAnsi="Verdana" w:cs="宋体"/>
                <w:color w:val="000000"/>
                <w:kern w:val="0"/>
                <w:sz w:val="18"/>
                <w:szCs w:val="18"/>
              </w:rPr>
              <w:br/>
            </w:r>
            <w:r w:rsidRPr="00A84139">
              <w:rPr>
                <w:rFonts w:ascii="Verdana" w:eastAsia="宋体" w:hAnsi="Verdana" w:cs="宋体"/>
                <w:color w:val="000000"/>
                <w:kern w:val="0"/>
                <w:sz w:val="18"/>
                <w:szCs w:val="18"/>
              </w:rPr>
              <w:t>课</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D08042002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7" w:history="1">
              <w:r w:rsidR="00A84139" w:rsidRPr="00A84139">
                <w:rPr>
                  <w:rFonts w:ascii="Verdana" w:eastAsia="宋体" w:hAnsi="Verdana" w:cs="宋体"/>
                  <w:color w:val="0000FF"/>
                  <w:kern w:val="0"/>
                  <w:sz w:val="18"/>
                  <w:szCs w:val="18"/>
                </w:rPr>
                <w:t>专业英语</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秋</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栾涛</w:t>
            </w:r>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D08042001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8" w:history="1">
              <w:r w:rsidR="00A84139" w:rsidRPr="00A84139">
                <w:rPr>
                  <w:rFonts w:ascii="Verdana" w:eastAsia="宋体" w:hAnsi="Verdana" w:cs="宋体"/>
                  <w:color w:val="0000FF"/>
                  <w:kern w:val="0"/>
                  <w:sz w:val="18"/>
                  <w:szCs w:val="18"/>
                </w:rPr>
                <w:t>前沿讲座</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春秋</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90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5.0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考查</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DP1209001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9" w:history="1">
              <w:r w:rsidR="00A84139" w:rsidRPr="00A84139">
                <w:rPr>
                  <w:rFonts w:ascii="Verdana" w:eastAsia="宋体" w:hAnsi="Verdana" w:cs="宋体"/>
                  <w:color w:val="0000FF"/>
                  <w:kern w:val="0"/>
                  <w:sz w:val="18"/>
                  <w:szCs w:val="18"/>
                </w:rPr>
                <w:t>中国马克思主义与当代</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秋</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选</w:t>
            </w:r>
            <w:r w:rsidRPr="00A84139">
              <w:rPr>
                <w:rFonts w:ascii="Verdana" w:eastAsia="宋体" w:hAnsi="Verdana" w:cs="宋体"/>
                <w:color w:val="000000"/>
                <w:kern w:val="0"/>
                <w:sz w:val="18"/>
                <w:szCs w:val="18"/>
              </w:rPr>
              <w:br/>
            </w:r>
            <w:r w:rsidRPr="00A84139">
              <w:rPr>
                <w:rFonts w:ascii="Verdana" w:eastAsia="宋体" w:hAnsi="Verdana" w:cs="宋体"/>
                <w:color w:val="000000"/>
                <w:kern w:val="0"/>
                <w:sz w:val="18"/>
                <w:szCs w:val="18"/>
              </w:rPr>
              <w:t>修</w:t>
            </w:r>
            <w:r w:rsidRPr="00A84139">
              <w:rPr>
                <w:rFonts w:ascii="Verdana" w:eastAsia="宋体" w:hAnsi="Verdana" w:cs="宋体"/>
                <w:color w:val="000000"/>
                <w:kern w:val="0"/>
                <w:sz w:val="18"/>
                <w:szCs w:val="18"/>
              </w:rPr>
              <w:br/>
            </w:r>
            <w:r w:rsidRPr="00A84139">
              <w:rPr>
                <w:rFonts w:ascii="Verdana" w:eastAsia="宋体" w:hAnsi="Verdana" w:cs="宋体"/>
                <w:color w:val="000000"/>
                <w:kern w:val="0"/>
                <w:sz w:val="18"/>
                <w:szCs w:val="18"/>
              </w:rPr>
              <w:t>课</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D08042006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10" w:history="1">
              <w:r w:rsidR="00A84139" w:rsidRPr="00A84139">
                <w:rPr>
                  <w:rFonts w:ascii="Verdana" w:eastAsia="宋体" w:hAnsi="Verdana" w:cs="宋体"/>
                  <w:color w:val="0000FF"/>
                  <w:kern w:val="0"/>
                  <w:sz w:val="18"/>
                  <w:szCs w:val="18"/>
                </w:rPr>
                <w:t>换热设备动态特性分析</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田茂诚</w:t>
            </w:r>
            <w:r w:rsidRPr="00A84139">
              <w:rPr>
                <w:rFonts w:ascii="Verdana" w:eastAsia="宋体" w:hAnsi="Verdana" w:cs="宋体"/>
                <w:color w:val="000000"/>
                <w:kern w:val="0"/>
                <w:sz w:val="18"/>
                <w:szCs w:val="18"/>
              </w:rPr>
              <w:t xml:space="preserve"> </w:t>
            </w:r>
            <w:proofErr w:type="gramStart"/>
            <w:r w:rsidRPr="00A84139">
              <w:rPr>
                <w:rFonts w:ascii="Verdana" w:eastAsia="宋体" w:hAnsi="Verdana" w:cs="宋体"/>
                <w:color w:val="000000"/>
                <w:kern w:val="0"/>
                <w:sz w:val="18"/>
                <w:szCs w:val="18"/>
              </w:rPr>
              <w:t>张冠敏</w:t>
            </w:r>
            <w:proofErr w:type="gramEnd"/>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D08042003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11" w:history="1">
              <w:r w:rsidR="00A84139" w:rsidRPr="00A84139">
                <w:rPr>
                  <w:rFonts w:ascii="Verdana" w:eastAsia="宋体" w:hAnsi="Verdana" w:cs="宋体"/>
                  <w:color w:val="0000FF"/>
                  <w:kern w:val="0"/>
                  <w:sz w:val="18"/>
                  <w:szCs w:val="18"/>
                </w:rPr>
                <w:t>多孔介质传热传质</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proofErr w:type="gramStart"/>
            <w:r w:rsidRPr="00A84139">
              <w:rPr>
                <w:rFonts w:ascii="Verdana" w:eastAsia="宋体" w:hAnsi="Verdana" w:cs="宋体"/>
                <w:color w:val="000000"/>
                <w:kern w:val="0"/>
                <w:sz w:val="18"/>
                <w:szCs w:val="18"/>
              </w:rPr>
              <w:t>韩吉田</w:t>
            </w:r>
            <w:proofErr w:type="gramEnd"/>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C08042004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12" w:history="1">
              <w:r w:rsidR="00A84139" w:rsidRPr="00A84139">
                <w:rPr>
                  <w:rFonts w:ascii="Verdana" w:eastAsia="宋体" w:hAnsi="Verdana" w:cs="宋体"/>
                  <w:color w:val="0000FF"/>
                  <w:kern w:val="0"/>
                  <w:sz w:val="18"/>
                  <w:szCs w:val="18"/>
                </w:rPr>
                <w:t>热力设备节能理论</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proofErr w:type="gramStart"/>
            <w:r w:rsidRPr="00A84139">
              <w:rPr>
                <w:rFonts w:ascii="Verdana" w:eastAsia="宋体" w:hAnsi="Verdana" w:cs="宋体"/>
                <w:color w:val="000000"/>
                <w:kern w:val="0"/>
                <w:sz w:val="18"/>
                <w:szCs w:val="18"/>
              </w:rPr>
              <w:t>孙奉仲</w:t>
            </w:r>
            <w:r w:rsidRPr="00A84139">
              <w:rPr>
                <w:rFonts w:ascii="Verdana" w:eastAsia="宋体" w:hAnsi="Verdana" w:cs="宋体"/>
                <w:color w:val="000000"/>
                <w:kern w:val="0"/>
                <w:sz w:val="18"/>
                <w:szCs w:val="18"/>
              </w:rPr>
              <w:t xml:space="preserve"> </w:t>
            </w:r>
            <w:r w:rsidRPr="00A84139">
              <w:rPr>
                <w:rFonts w:ascii="Verdana" w:eastAsia="宋体" w:hAnsi="Verdana" w:cs="宋体"/>
                <w:color w:val="000000"/>
                <w:kern w:val="0"/>
                <w:sz w:val="18"/>
                <w:szCs w:val="18"/>
              </w:rPr>
              <w:t>史月涛</w:t>
            </w:r>
            <w:proofErr w:type="gramEnd"/>
            <w:r w:rsidRPr="00A84139">
              <w:rPr>
                <w:rFonts w:ascii="Verdana" w:eastAsia="宋体" w:hAnsi="Verdana" w:cs="宋体"/>
                <w:color w:val="000000"/>
                <w:kern w:val="0"/>
                <w:sz w:val="18"/>
                <w:szCs w:val="18"/>
              </w:rPr>
              <w:t xml:space="preserve"> </w:t>
            </w:r>
            <w:r w:rsidRPr="00A84139">
              <w:rPr>
                <w:rFonts w:ascii="Verdana" w:eastAsia="宋体" w:hAnsi="Verdana" w:cs="宋体"/>
                <w:color w:val="000000"/>
                <w:kern w:val="0"/>
                <w:sz w:val="18"/>
                <w:szCs w:val="18"/>
              </w:rPr>
              <w:t>高明</w:t>
            </w:r>
            <w:r w:rsidRPr="00A84139">
              <w:rPr>
                <w:rFonts w:ascii="Verdana" w:eastAsia="宋体" w:hAnsi="Verdana" w:cs="宋体"/>
                <w:color w:val="000000"/>
                <w:kern w:val="0"/>
                <w:sz w:val="18"/>
                <w:szCs w:val="18"/>
              </w:rPr>
              <w:t xml:space="preserve"> </w:t>
            </w:r>
            <w:proofErr w:type="gramStart"/>
            <w:r w:rsidRPr="00A84139">
              <w:rPr>
                <w:rFonts w:ascii="Verdana" w:eastAsia="宋体" w:hAnsi="Verdana" w:cs="宋体"/>
                <w:color w:val="000000"/>
                <w:kern w:val="0"/>
                <w:sz w:val="18"/>
                <w:szCs w:val="18"/>
              </w:rPr>
              <w:t>王乃华</w:t>
            </w:r>
            <w:proofErr w:type="gramEnd"/>
            <w:r w:rsidRPr="00A84139">
              <w:rPr>
                <w:rFonts w:ascii="Verdana" w:eastAsia="宋体" w:hAnsi="Verdana" w:cs="宋体"/>
                <w:color w:val="000000"/>
                <w:kern w:val="0"/>
                <w:sz w:val="18"/>
                <w:szCs w:val="18"/>
              </w:rPr>
              <w:t xml:space="preserve"> </w:t>
            </w:r>
            <w:r w:rsidRPr="00A84139">
              <w:rPr>
                <w:rFonts w:ascii="Verdana" w:eastAsia="宋体" w:hAnsi="Verdana" w:cs="宋体"/>
                <w:color w:val="000000"/>
                <w:kern w:val="0"/>
                <w:sz w:val="18"/>
                <w:szCs w:val="18"/>
              </w:rPr>
              <w:t>黄新元</w:t>
            </w:r>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C08042003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13" w:history="1">
              <w:r w:rsidR="00A84139" w:rsidRPr="00A84139">
                <w:rPr>
                  <w:rFonts w:ascii="Verdana" w:eastAsia="宋体" w:hAnsi="Verdana" w:cs="宋体"/>
                  <w:color w:val="0000FF"/>
                  <w:kern w:val="0"/>
                  <w:sz w:val="18"/>
                  <w:szCs w:val="18"/>
                </w:rPr>
                <w:t>热力设备可靠性</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proofErr w:type="gramStart"/>
            <w:r w:rsidRPr="00A84139">
              <w:rPr>
                <w:rFonts w:ascii="Verdana" w:eastAsia="宋体" w:hAnsi="Verdana" w:cs="宋体"/>
                <w:color w:val="000000"/>
                <w:kern w:val="0"/>
                <w:sz w:val="18"/>
                <w:szCs w:val="18"/>
              </w:rPr>
              <w:t>孙奉仲</w:t>
            </w:r>
            <w:r w:rsidRPr="00A84139">
              <w:rPr>
                <w:rFonts w:ascii="Verdana" w:eastAsia="宋体" w:hAnsi="Verdana" w:cs="宋体"/>
                <w:color w:val="000000"/>
                <w:kern w:val="0"/>
                <w:sz w:val="18"/>
                <w:szCs w:val="18"/>
              </w:rPr>
              <w:t xml:space="preserve"> </w:t>
            </w:r>
            <w:r w:rsidRPr="00A84139">
              <w:rPr>
                <w:rFonts w:ascii="Verdana" w:eastAsia="宋体" w:hAnsi="Verdana" w:cs="宋体"/>
                <w:color w:val="000000"/>
                <w:kern w:val="0"/>
                <w:sz w:val="18"/>
                <w:szCs w:val="18"/>
              </w:rPr>
              <w:t>史月涛</w:t>
            </w:r>
            <w:proofErr w:type="gramEnd"/>
            <w:r w:rsidRPr="00A84139">
              <w:rPr>
                <w:rFonts w:ascii="Verdana" w:eastAsia="宋体" w:hAnsi="Verdana" w:cs="宋体"/>
                <w:color w:val="000000"/>
                <w:kern w:val="0"/>
                <w:sz w:val="18"/>
                <w:szCs w:val="18"/>
              </w:rPr>
              <w:t xml:space="preserve"> </w:t>
            </w:r>
            <w:proofErr w:type="gramStart"/>
            <w:r w:rsidRPr="00A84139">
              <w:rPr>
                <w:rFonts w:ascii="Verdana" w:eastAsia="宋体" w:hAnsi="Verdana" w:cs="宋体"/>
                <w:color w:val="000000"/>
                <w:kern w:val="0"/>
                <w:sz w:val="18"/>
                <w:szCs w:val="18"/>
              </w:rPr>
              <w:t>王乃华</w:t>
            </w:r>
            <w:proofErr w:type="gramEnd"/>
            <w:r w:rsidRPr="00A84139">
              <w:rPr>
                <w:rFonts w:ascii="Verdana" w:eastAsia="宋体" w:hAnsi="Verdana" w:cs="宋体"/>
                <w:color w:val="000000"/>
                <w:kern w:val="0"/>
                <w:sz w:val="18"/>
                <w:szCs w:val="18"/>
              </w:rPr>
              <w:t xml:space="preserve"> </w:t>
            </w:r>
            <w:r w:rsidRPr="00A84139">
              <w:rPr>
                <w:rFonts w:ascii="Verdana" w:eastAsia="宋体" w:hAnsi="Verdana" w:cs="宋体"/>
                <w:color w:val="000000"/>
                <w:kern w:val="0"/>
                <w:sz w:val="18"/>
                <w:szCs w:val="18"/>
              </w:rPr>
              <w:t>黄新元</w:t>
            </w:r>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D08042004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14" w:history="1">
              <w:r w:rsidR="00A84139" w:rsidRPr="00A84139">
                <w:rPr>
                  <w:rFonts w:ascii="Verdana" w:eastAsia="宋体" w:hAnsi="Verdana" w:cs="宋体"/>
                  <w:color w:val="0000FF"/>
                  <w:kern w:val="0"/>
                  <w:sz w:val="18"/>
                  <w:szCs w:val="18"/>
                </w:rPr>
                <w:t>燃烧与污染物控制技术</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proofErr w:type="gramStart"/>
            <w:r w:rsidRPr="00A84139">
              <w:rPr>
                <w:rFonts w:ascii="Verdana" w:eastAsia="宋体" w:hAnsi="Verdana" w:cs="宋体"/>
                <w:color w:val="000000"/>
                <w:kern w:val="0"/>
                <w:sz w:val="18"/>
                <w:szCs w:val="18"/>
              </w:rPr>
              <w:t>路春美</w:t>
            </w:r>
            <w:proofErr w:type="gramEnd"/>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D08042</w:t>
            </w:r>
            <w:r w:rsidRPr="00A84139">
              <w:rPr>
                <w:rFonts w:ascii="Verdana" w:eastAsia="宋体" w:hAnsi="Verdana" w:cs="宋体"/>
                <w:color w:val="000000"/>
                <w:kern w:val="0"/>
                <w:sz w:val="18"/>
                <w:szCs w:val="18"/>
              </w:rPr>
              <w:lastRenderedPageBreak/>
              <w:t xml:space="preserve">007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15" w:history="1">
              <w:r w:rsidR="00A84139" w:rsidRPr="00A84139">
                <w:rPr>
                  <w:rFonts w:ascii="Verdana" w:eastAsia="宋体" w:hAnsi="Verdana" w:cs="宋体"/>
                  <w:color w:val="0000FF"/>
                  <w:kern w:val="0"/>
                  <w:sz w:val="18"/>
                  <w:szCs w:val="18"/>
                </w:rPr>
                <w:t>内燃机高效低污染</w:t>
              </w:r>
              <w:r w:rsidR="00A84139" w:rsidRPr="00A84139">
                <w:rPr>
                  <w:rFonts w:ascii="Verdana" w:eastAsia="宋体" w:hAnsi="Verdana" w:cs="宋体"/>
                  <w:color w:val="0000FF"/>
                  <w:kern w:val="0"/>
                  <w:sz w:val="18"/>
                  <w:szCs w:val="18"/>
                </w:rPr>
                <w:lastRenderedPageBreak/>
                <w:t>燃烧技术</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lastRenderedPageBreak/>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李国祥</w:t>
            </w:r>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D08042005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16" w:history="1">
              <w:r w:rsidR="00A84139" w:rsidRPr="00A84139">
                <w:rPr>
                  <w:rFonts w:ascii="Verdana" w:eastAsia="宋体" w:hAnsi="Verdana" w:cs="宋体"/>
                  <w:color w:val="0000FF"/>
                  <w:kern w:val="0"/>
                  <w:sz w:val="18"/>
                  <w:szCs w:val="18"/>
                </w:rPr>
                <w:t>强化传热原理</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田茂诚</w:t>
            </w:r>
            <w:r w:rsidRPr="00A84139">
              <w:rPr>
                <w:rFonts w:ascii="Verdana" w:eastAsia="宋体" w:hAnsi="Verdana" w:cs="宋体"/>
                <w:color w:val="000000"/>
                <w:kern w:val="0"/>
                <w:sz w:val="18"/>
                <w:szCs w:val="18"/>
              </w:rPr>
              <w:t xml:space="preserve"> </w:t>
            </w:r>
            <w:r w:rsidRPr="00A84139">
              <w:rPr>
                <w:rFonts w:ascii="Verdana" w:eastAsia="宋体" w:hAnsi="Verdana" w:cs="宋体"/>
                <w:color w:val="000000"/>
                <w:kern w:val="0"/>
                <w:sz w:val="18"/>
                <w:szCs w:val="18"/>
              </w:rPr>
              <w:t>冷学礼、张冠敏</w:t>
            </w:r>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D08042008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17" w:history="1">
              <w:r w:rsidR="00A84139" w:rsidRPr="00A84139">
                <w:rPr>
                  <w:rFonts w:ascii="Verdana" w:eastAsia="宋体" w:hAnsi="Verdana" w:cs="宋体"/>
                  <w:color w:val="0000FF"/>
                  <w:kern w:val="0"/>
                  <w:sz w:val="18"/>
                  <w:szCs w:val="18"/>
                </w:rPr>
                <w:t>内燃机数据采集处理</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程勇</w:t>
            </w:r>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D08042009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18" w:history="1">
              <w:r w:rsidR="00A84139" w:rsidRPr="00A84139">
                <w:rPr>
                  <w:rFonts w:ascii="Verdana" w:eastAsia="宋体" w:hAnsi="Verdana" w:cs="宋体"/>
                  <w:color w:val="0000FF"/>
                  <w:kern w:val="0"/>
                  <w:sz w:val="18"/>
                  <w:szCs w:val="18"/>
                </w:rPr>
                <w:t>内燃机工作过程模拟计算</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刘云岗</w:t>
            </w:r>
            <w:r w:rsidRPr="00A84139">
              <w:rPr>
                <w:rFonts w:ascii="Verdana" w:eastAsia="宋体" w:hAnsi="Verdana" w:cs="宋体"/>
                <w:color w:val="000000"/>
                <w:kern w:val="0"/>
                <w:sz w:val="18"/>
                <w:szCs w:val="18"/>
              </w:rPr>
              <w:t xml:space="preserve"> </w:t>
            </w:r>
            <w:r w:rsidRPr="00A84139">
              <w:rPr>
                <w:rFonts w:ascii="Verdana" w:eastAsia="宋体" w:hAnsi="Verdana" w:cs="宋体"/>
                <w:color w:val="000000"/>
                <w:kern w:val="0"/>
                <w:sz w:val="18"/>
                <w:szCs w:val="18"/>
              </w:rPr>
              <w:t>胡玉平</w:t>
            </w:r>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C08042005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19" w:history="1">
              <w:r w:rsidR="00A84139" w:rsidRPr="00A84139">
                <w:rPr>
                  <w:rFonts w:ascii="Verdana" w:eastAsia="宋体" w:hAnsi="Verdana" w:cs="宋体"/>
                  <w:color w:val="0000FF"/>
                  <w:kern w:val="0"/>
                  <w:sz w:val="18"/>
                  <w:szCs w:val="18"/>
                </w:rPr>
                <w:t>分布式总能系统</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proofErr w:type="gramStart"/>
            <w:r w:rsidRPr="00A84139">
              <w:rPr>
                <w:rFonts w:ascii="Verdana" w:eastAsia="宋体" w:hAnsi="Verdana" w:cs="宋体"/>
                <w:color w:val="000000"/>
                <w:kern w:val="0"/>
                <w:sz w:val="18"/>
                <w:szCs w:val="18"/>
              </w:rPr>
              <w:t>韩吉田</w:t>
            </w:r>
            <w:proofErr w:type="gramEnd"/>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C08042006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20" w:history="1">
              <w:r w:rsidR="00A84139" w:rsidRPr="00A84139">
                <w:rPr>
                  <w:rFonts w:ascii="Verdana" w:eastAsia="宋体" w:hAnsi="Verdana" w:cs="宋体"/>
                  <w:color w:val="0000FF"/>
                  <w:kern w:val="0"/>
                  <w:sz w:val="18"/>
                  <w:szCs w:val="18"/>
                </w:rPr>
                <w:t>多相流与传热</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proofErr w:type="gramStart"/>
            <w:r w:rsidRPr="00A84139">
              <w:rPr>
                <w:rFonts w:ascii="Verdana" w:eastAsia="宋体" w:hAnsi="Verdana" w:cs="宋体"/>
                <w:color w:val="000000"/>
                <w:kern w:val="0"/>
                <w:sz w:val="18"/>
                <w:szCs w:val="18"/>
              </w:rPr>
              <w:t>韩吉田</w:t>
            </w:r>
            <w:proofErr w:type="gramEnd"/>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CP0891022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21" w:history="1">
              <w:r w:rsidR="00A84139" w:rsidRPr="00A84139">
                <w:rPr>
                  <w:rFonts w:ascii="Verdana" w:eastAsia="宋体" w:hAnsi="Verdana" w:cs="宋体"/>
                  <w:color w:val="0000FF"/>
                  <w:kern w:val="0"/>
                  <w:sz w:val="18"/>
                  <w:szCs w:val="18"/>
                </w:rPr>
                <w:t>第二外国语（日）</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CP0891024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22" w:history="1">
              <w:r w:rsidR="00A84139" w:rsidRPr="00A84139">
                <w:rPr>
                  <w:rFonts w:ascii="Verdana" w:eastAsia="宋体" w:hAnsi="Verdana" w:cs="宋体"/>
                  <w:color w:val="0000FF"/>
                  <w:kern w:val="0"/>
                  <w:sz w:val="18"/>
                  <w:szCs w:val="18"/>
                </w:rPr>
                <w:t>第二外国语（德）</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72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DP1209002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23" w:history="1">
              <w:r w:rsidR="00A84139" w:rsidRPr="00A84139">
                <w:rPr>
                  <w:rFonts w:ascii="Verdana" w:eastAsia="宋体" w:hAnsi="Verdana" w:cs="宋体"/>
                  <w:color w:val="0000FF"/>
                  <w:kern w:val="0"/>
                  <w:sz w:val="18"/>
                  <w:szCs w:val="18"/>
                </w:rPr>
                <w:t>马克思主义经典著作选读</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秋</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考查</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C12042001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24" w:history="1">
              <w:r w:rsidR="00A84139" w:rsidRPr="00A84139">
                <w:rPr>
                  <w:rFonts w:ascii="Verdana" w:eastAsia="宋体" w:hAnsi="Verdana" w:cs="宋体"/>
                  <w:color w:val="0000FF"/>
                  <w:kern w:val="0"/>
                  <w:sz w:val="18"/>
                  <w:szCs w:val="18"/>
                </w:rPr>
                <w:t>研究方法论</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孙</w:t>
            </w:r>
            <w:proofErr w:type="gramStart"/>
            <w:r w:rsidRPr="00A84139">
              <w:rPr>
                <w:rFonts w:ascii="Verdana" w:eastAsia="宋体" w:hAnsi="Verdana" w:cs="宋体"/>
                <w:color w:val="000000"/>
                <w:kern w:val="0"/>
                <w:sz w:val="18"/>
                <w:szCs w:val="18"/>
              </w:rPr>
              <w:t>锲</w:t>
            </w:r>
            <w:proofErr w:type="gramEnd"/>
            <w:r w:rsidRPr="00A84139">
              <w:rPr>
                <w:rFonts w:ascii="Verdana" w:eastAsia="宋体" w:hAnsi="Verdana" w:cs="宋体"/>
                <w:color w:val="000000"/>
                <w:kern w:val="0"/>
                <w:sz w:val="18"/>
                <w:szCs w:val="18"/>
              </w:rPr>
              <w:t>，</w:t>
            </w:r>
            <w:r w:rsidRPr="00A84139">
              <w:rPr>
                <w:rFonts w:ascii="Verdana" w:eastAsia="宋体" w:hAnsi="Verdana" w:cs="宋体"/>
                <w:color w:val="000000"/>
                <w:kern w:val="0"/>
                <w:sz w:val="18"/>
                <w:szCs w:val="18"/>
              </w:rPr>
              <w:t xml:space="preserve"> Ronald </w:t>
            </w:r>
            <w:proofErr w:type="spellStart"/>
            <w:r w:rsidRPr="00A84139">
              <w:rPr>
                <w:rFonts w:ascii="Verdana" w:eastAsia="宋体" w:hAnsi="Verdana" w:cs="宋体"/>
                <w:color w:val="000000"/>
                <w:kern w:val="0"/>
                <w:sz w:val="18"/>
                <w:szCs w:val="18"/>
              </w:rPr>
              <w:t>Wennersten</w:t>
            </w:r>
            <w:proofErr w:type="spellEnd"/>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C12042002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25" w:history="1">
              <w:r w:rsidR="00A84139" w:rsidRPr="00A84139">
                <w:rPr>
                  <w:rFonts w:ascii="Verdana" w:eastAsia="宋体" w:hAnsi="Verdana" w:cs="宋体"/>
                  <w:color w:val="0000FF"/>
                  <w:kern w:val="0"/>
                  <w:sz w:val="18"/>
                  <w:szCs w:val="18"/>
                </w:rPr>
                <w:t>可持续能源</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Ronald </w:t>
            </w:r>
            <w:proofErr w:type="spellStart"/>
            <w:r w:rsidRPr="00A84139">
              <w:rPr>
                <w:rFonts w:ascii="Verdana" w:eastAsia="宋体" w:hAnsi="Verdana" w:cs="宋体"/>
                <w:color w:val="000000"/>
                <w:kern w:val="0"/>
                <w:sz w:val="18"/>
                <w:szCs w:val="18"/>
              </w:rPr>
              <w:t>Wennersten</w:t>
            </w:r>
            <w:proofErr w:type="spellEnd"/>
            <w:r w:rsidRPr="00A84139">
              <w:rPr>
                <w:rFonts w:ascii="Verdana" w:eastAsia="宋体" w:hAnsi="Verdana" w:cs="宋体"/>
                <w:color w:val="000000"/>
                <w:kern w:val="0"/>
                <w:sz w:val="18"/>
                <w:szCs w:val="18"/>
              </w:rPr>
              <w:t>，孙</w:t>
            </w:r>
            <w:proofErr w:type="gramStart"/>
            <w:r w:rsidRPr="00A84139">
              <w:rPr>
                <w:rFonts w:ascii="Verdana" w:eastAsia="宋体" w:hAnsi="Verdana" w:cs="宋体"/>
                <w:color w:val="000000"/>
                <w:kern w:val="0"/>
                <w:sz w:val="18"/>
                <w:szCs w:val="18"/>
              </w:rPr>
              <w:t>锲</w:t>
            </w:r>
            <w:proofErr w:type="gramEnd"/>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C12042003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26" w:history="1">
              <w:r w:rsidR="00A84139" w:rsidRPr="00A84139">
                <w:rPr>
                  <w:rFonts w:ascii="Verdana" w:eastAsia="宋体" w:hAnsi="Verdana" w:cs="宋体"/>
                  <w:color w:val="0000FF"/>
                  <w:kern w:val="0"/>
                  <w:sz w:val="18"/>
                  <w:szCs w:val="18"/>
                </w:rPr>
                <w:t>热学基础与进展</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程林、过增元</w:t>
            </w:r>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C12042007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27" w:history="1">
              <w:r w:rsidR="00A84139" w:rsidRPr="00A84139">
                <w:rPr>
                  <w:rFonts w:ascii="Verdana" w:eastAsia="宋体" w:hAnsi="Verdana" w:cs="宋体"/>
                  <w:color w:val="0000FF"/>
                  <w:kern w:val="0"/>
                  <w:sz w:val="18"/>
                  <w:szCs w:val="18"/>
                </w:rPr>
                <w:t>低速风洞实验技术</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杜广生</w:t>
            </w:r>
            <w:r w:rsidRPr="00A84139">
              <w:rPr>
                <w:rFonts w:ascii="Verdana" w:eastAsia="宋体" w:hAnsi="Verdana" w:cs="宋体"/>
                <w:color w:val="000000"/>
                <w:kern w:val="0"/>
                <w:sz w:val="18"/>
                <w:szCs w:val="18"/>
              </w:rPr>
              <w:t xml:space="preserve"> </w:t>
            </w:r>
            <w:r w:rsidRPr="00A84139">
              <w:rPr>
                <w:rFonts w:ascii="Verdana" w:eastAsia="宋体" w:hAnsi="Verdana" w:cs="宋体"/>
                <w:color w:val="000000"/>
                <w:kern w:val="0"/>
                <w:sz w:val="18"/>
                <w:szCs w:val="18"/>
              </w:rPr>
              <w:t>刘丽萍</w:t>
            </w:r>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C12042008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28" w:history="1">
              <w:r w:rsidR="00A84139" w:rsidRPr="00A84139">
                <w:rPr>
                  <w:rFonts w:ascii="Verdana" w:eastAsia="宋体" w:hAnsi="Verdana" w:cs="宋体"/>
                  <w:color w:val="0000FF"/>
                  <w:kern w:val="0"/>
                  <w:sz w:val="18"/>
                  <w:szCs w:val="18"/>
                </w:rPr>
                <w:t>汽车空气动力学</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杜广生</w:t>
            </w:r>
            <w:r w:rsidRPr="00A84139">
              <w:rPr>
                <w:rFonts w:ascii="Verdana" w:eastAsia="宋体" w:hAnsi="Verdana" w:cs="宋体"/>
                <w:color w:val="000000"/>
                <w:kern w:val="0"/>
                <w:sz w:val="18"/>
                <w:szCs w:val="18"/>
              </w:rPr>
              <w:t xml:space="preserve"> </w:t>
            </w:r>
            <w:r w:rsidRPr="00A84139">
              <w:rPr>
                <w:rFonts w:ascii="Verdana" w:eastAsia="宋体" w:hAnsi="Verdana" w:cs="宋体"/>
                <w:color w:val="000000"/>
                <w:kern w:val="0"/>
                <w:sz w:val="18"/>
                <w:szCs w:val="18"/>
              </w:rPr>
              <w:t>刘丽萍</w:t>
            </w:r>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C12042009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29" w:history="1">
              <w:r w:rsidR="00A84139" w:rsidRPr="00A84139">
                <w:rPr>
                  <w:rFonts w:ascii="Verdana" w:eastAsia="宋体" w:hAnsi="Verdana" w:cs="宋体"/>
                  <w:color w:val="0000FF"/>
                  <w:kern w:val="0"/>
                  <w:sz w:val="18"/>
                  <w:szCs w:val="18"/>
                </w:rPr>
                <w:t>煤炭的超净利用技术</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春秋</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马春元、董勇、宋占龙、王涛</w:t>
            </w:r>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C12042010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30" w:history="1">
              <w:r w:rsidR="00A84139" w:rsidRPr="00A84139">
                <w:rPr>
                  <w:rFonts w:ascii="Verdana" w:eastAsia="宋体" w:hAnsi="Verdana" w:cs="宋体"/>
                  <w:color w:val="0000FF"/>
                  <w:kern w:val="0"/>
                  <w:sz w:val="18"/>
                  <w:szCs w:val="18"/>
                </w:rPr>
                <w:t>复杂流动的研究方法</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崔琳、王志强、张立强、程星星</w:t>
            </w:r>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C12042011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31" w:history="1">
              <w:proofErr w:type="gramStart"/>
              <w:r w:rsidR="00A84139" w:rsidRPr="00A84139">
                <w:rPr>
                  <w:rFonts w:ascii="Verdana" w:eastAsia="宋体" w:hAnsi="Verdana" w:cs="宋体"/>
                  <w:color w:val="0000FF"/>
                  <w:kern w:val="0"/>
                  <w:sz w:val="18"/>
                  <w:szCs w:val="18"/>
                </w:rPr>
                <w:t>能源碳减排</w:t>
              </w:r>
              <w:proofErr w:type="gramEnd"/>
              <w:r w:rsidR="00A84139" w:rsidRPr="00A84139">
                <w:rPr>
                  <w:rFonts w:ascii="Verdana" w:eastAsia="宋体" w:hAnsi="Verdana" w:cs="宋体"/>
                  <w:color w:val="0000FF"/>
                  <w:kern w:val="0"/>
                  <w:sz w:val="18"/>
                  <w:szCs w:val="18"/>
                </w:rPr>
                <w:t>及资源化利用</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王文龙</w:t>
            </w:r>
            <w:r w:rsidRPr="00A84139">
              <w:rPr>
                <w:rFonts w:ascii="Verdana" w:eastAsia="宋体" w:hAnsi="Verdana" w:cs="宋体"/>
                <w:color w:val="000000"/>
                <w:kern w:val="0"/>
                <w:sz w:val="18"/>
                <w:szCs w:val="18"/>
              </w:rPr>
              <w:t xml:space="preserve"> </w:t>
            </w:r>
            <w:r w:rsidRPr="00A84139">
              <w:rPr>
                <w:rFonts w:ascii="Verdana" w:eastAsia="宋体" w:hAnsi="Verdana" w:cs="宋体"/>
                <w:color w:val="000000"/>
                <w:kern w:val="0"/>
                <w:sz w:val="18"/>
                <w:szCs w:val="18"/>
              </w:rPr>
              <w:t>袁学良</w:t>
            </w:r>
            <w:r w:rsidRPr="00A84139">
              <w:rPr>
                <w:rFonts w:ascii="Verdana" w:eastAsia="宋体" w:hAnsi="Verdana" w:cs="宋体"/>
                <w:color w:val="000000"/>
                <w:kern w:val="0"/>
                <w:sz w:val="18"/>
                <w:szCs w:val="18"/>
              </w:rPr>
              <w:t xml:space="preserve"> </w:t>
            </w:r>
            <w:proofErr w:type="gramStart"/>
            <w:r w:rsidRPr="00A84139">
              <w:rPr>
                <w:rFonts w:ascii="Verdana" w:eastAsia="宋体" w:hAnsi="Verdana" w:cs="宋体"/>
                <w:color w:val="000000"/>
                <w:kern w:val="0"/>
                <w:sz w:val="18"/>
                <w:szCs w:val="18"/>
              </w:rPr>
              <w:t>王庆松</w:t>
            </w:r>
            <w:proofErr w:type="gramEnd"/>
            <w:r w:rsidRPr="00A84139">
              <w:rPr>
                <w:rFonts w:ascii="Verdana" w:eastAsia="宋体" w:hAnsi="Verdana" w:cs="宋体"/>
                <w:color w:val="000000"/>
                <w:kern w:val="0"/>
                <w:sz w:val="18"/>
                <w:szCs w:val="18"/>
              </w:rPr>
              <w:t xml:space="preserve"> </w:t>
            </w:r>
            <w:r w:rsidRPr="00A84139">
              <w:rPr>
                <w:rFonts w:ascii="Verdana" w:eastAsia="宋体" w:hAnsi="Verdana" w:cs="宋体"/>
                <w:color w:val="000000"/>
                <w:kern w:val="0"/>
                <w:sz w:val="18"/>
                <w:szCs w:val="18"/>
              </w:rPr>
              <w:t>赵</w:t>
            </w:r>
            <w:proofErr w:type="gramStart"/>
            <w:r w:rsidRPr="00A84139">
              <w:rPr>
                <w:rFonts w:ascii="Verdana" w:eastAsia="宋体" w:hAnsi="Verdana" w:cs="宋体"/>
                <w:color w:val="000000"/>
                <w:kern w:val="0"/>
                <w:sz w:val="18"/>
                <w:szCs w:val="18"/>
              </w:rPr>
              <w:t>希强</w:t>
            </w:r>
            <w:r w:rsidRPr="00A84139">
              <w:rPr>
                <w:rFonts w:ascii="Verdana" w:eastAsia="宋体" w:hAnsi="Verdana" w:cs="宋体"/>
                <w:color w:val="000000"/>
                <w:kern w:val="0"/>
                <w:sz w:val="18"/>
                <w:szCs w:val="18"/>
              </w:rPr>
              <w:t xml:space="preserve"> </w:t>
            </w:r>
            <w:r w:rsidRPr="00A84139">
              <w:rPr>
                <w:rFonts w:ascii="Verdana" w:eastAsia="宋体" w:hAnsi="Verdana" w:cs="宋体"/>
                <w:color w:val="000000"/>
                <w:kern w:val="0"/>
                <w:sz w:val="18"/>
                <w:szCs w:val="18"/>
              </w:rPr>
              <w:t>毛岩鹏</w:t>
            </w:r>
            <w:proofErr w:type="gramEnd"/>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CP1204001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32" w:history="1">
              <w:r w:rsidR="00A84139" w:rsidRPr="00A84139">
                <w:rPr>
                  <w:rFonts w:ascii="Verdana" w:eastAsia="宋体" w:hAnsi="Verdana" w:cs="宋体"/>
                  <w:color w:val="0000FF"/>
                  <w:kern w:val="0"/>
                  <w:sz w:val="18"/>
                  <w:szCs w:val="18"/>
                </w:rPr>
                <w:t>复杂世界中的经济学</w:t>
              </w:r>
              <w:r w:rsidR="00A84139" w:rsidRPr="00A84139">
                <w:rPr>
                  <w:rFonts w:ascii="Verdana" w:eastAsia="宋体" w:hAnsi="Verdana" w:cs="宋体"/>
                  <w:color w:val="0000FF"/>
                  <w:kern w:val="0"/>
                  <w:sz w:val="18"/>
                  <w:szCs w:val="18"/>
                </w:rPr>
                <w:t>(</w:t>
              </w:r>
              <w:r w:rsidR="00A84139" w:rsidRPr="00A84139">
                <w:rPr>
                  <w:rFonts w:ascii="Verdana" w:eastAsia="宋体" w:hAnsi="Verdana" w:cs="宋体"/>
                  <w:color w:val="0000FF"/>
                  <w:kern w:val="0"/>
                  <w:sz w:val="18"/>
                  <w:szCs w:val="18"/>
                </w:rPr>
                <w:t>公共选修课</w:t>
              </w:r>
              <w:r w:rsidR="00A84139" w:rsidRPr="00A84139">
                <w:rPr>
                  <w:rFonts w:ascii="Verdana" w:eastAsia="宋体" w:hAnsi="Verdana" w:cs="宋体"/>
                  <w:color w:val="0000FF"/>
                  <w:kern w:val="0"/>
                  <w:sz w:val="18"/>
                  <w:szCs w:val="18"/>
                </w:rPr>
                <w:t>)</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proofErr w:type="gramStart"/>
            <w:r w:rsidRPr="00A84139">
              <w:rPr>
                <w:rFonts w:ascii="Verdana" w:eastAsia="宋体" w:hAnsi="Verdana" w:cs="宋体"/>
                <w:color w:val="000000"/>
                <w:kern w:val="0"/>
                <w:sz w:val="18"/>
                <w:szCs w:val="18"/>
              </w:rPr>
              <w:t>杨风禄</w:t>
            </w:r>
            <w:proofErr w:type="gramEnd"/>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考查</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CP1206001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33" w:history="1">
              <w:r w:rsidR="00A84139" w:rsidRPr="00A84139">
                <w:rPr>
                  <w:rFonts w:ascii="Verdana" w:eastAsia="宋体" w:hAnsi="Verdana" w:cs="宋体"/>
                  <w:color w:val="0000FF"/>
                  <w:kern w:val="0"/>
                  <w:sz w:val="18"/>
                  <w:szCs w:val="18"/>
                </w:rPr>
                <w:t>研究生学习规划</w:t>
              </w:r>
              <w:r w:rsidR="00A84139" w:rsidRPr="00A84139">
                <w:rPr>
                  <w:rFonts w:ascii="Verdana" w:eastAsia="宋体" w:hAnsi="Verdana" w:cs="宋体"/>
                  <w:color w:val="0000FF"/>
                  <w:kern w:val="0"/>
                  <w:sz w:val="18"/>
                  <w:szCs w:val="18"/>
                </w:rPr>
                <w:t>(</w:t>
              </w:r>
              <w:r w:rsidR="00A84139" w:rsidRPr="00A84139">
                <w:rPr>
                  <w:rFonts w:ascii="Verdana" w:eastAsia="宋体" w:hAnsi="Verdana" w:cs="宋体"/>
                  <w:color w:val="0000FF"/>
                  <w:kern w:val="0"/>
                  <w:sz w:val="18"/>
                  <w:szCs w:val="18"/>
                </w:rPr>
                <w:t>公共选修课</w:t>
              </w:r>
              <w:r w:rsidR="00A84139" w:rsidRPr="00A84139">
                <w:rPr>
                  <w:rFonts w:ascii="Verdana" w:eastAsia="宋体" w:hAnsi="Verdana" w:cs="宋体"/>
                  <w:color w:val="0000FF"/>
                  <w:kern w:val="0"/>
                  <w:sz w:val="18"/>
                  <w:szCs w:val="18"/>
                </w:rPr>
                <w:t>)</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管理学院王楠楠教授、法学院江照信副教授</w:t>
            </w:r>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考查</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CP1209001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34" w:history="1">
              <w:r w:rsidR="00A84139" w:rsidRPr="00A84139">
                <w:rPr>
                  <w:rFonts w:ascii="Verdana" w:eastAsia="宋体" w:hAnsi="Verdana" w:cs="宋体"/>
                  <w:color w:val="0000FF"/>
                  <w:kern w:val="0"/>
                  <w:sz w:val="18"/>
                  <w:szCs w:val="18"/>
                </w:rPr>
                <w:t>文献获取与</w:t>
              </w:r>
              <w:proofErr w:type="gramStart"/>
              <w:r w:rsidR="00A84139" w:rsidRPr="00A84139">
                <w:rPr>
                  <w:rFonts w:ascii="Verdana" w:eastAsia="宋体" w:hAnsi="Verdana" w:cs="宋体"/>
                  <w:color w:val="0000FF"/>
                  <w:kern w:val="0"/>
                  <w:sz w:val="18"/>
                  <w:szCs w:val="18"/>
                </w:rPr>
                <w:t>利用十讲</w:t>
              </w:r>
              <w:proofErr w:type="gramEnd"/>
              <w:r w:rsidR="00A84139" w:rsidRPr="00A84139">
                <w:rPr>
                  <w:rFonts w:ascii="Verdana" w:eastAsia="宋体" w:hAnsi="Verdana" w:cs="宋体"/>
                  <w:color w:val="0000FF"/>
                  <w:kern w:val="0"/>
                  <w:sz w:val="18"/>
                  <w:szCs w:val="18"/>
                </w:rPr>
                <w:t>(</w:t>
              </w:r>
              <w:r w:rsidR="00A84139" w:rsidRPr="00A84139">
                <w:rPr>
                  <w:rFonts w:ascii="Verdana" w:eastAsia="宋体" w:hAnsi="Verdana" w:cs="宋体"/>
                  <w:color w:val="0000FF"/>
                  <w:kern w:val="0"/>
                  <w:sz w:val="18"/>
                  <w:szCs w:val="18"/>
                </w:rPr>
                <w:t>公共选修课</w:t>
              </w:r>
              <w:r w:rsidR="00A84139" w:rsidRPr="00A84139">
                <w:rPr>
                  <w:rFonts w:ascii="Verdana" w:eastAsia="宋体" w:hAnsi="Verdana" w:cs="宋体"/>
                  <w:color w:val="0000FF"/>
                  <w:kern w:val="0"/>
                  <w:sz w:val="18"/>
                  <w:szCs w:val="18"/>
                </w:rPr>
                <w:t>)</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李剑峰，贺志刚，宋西贵、曹南灵，袁晓红，王勋鸿，李修波，董晓华，马建春，赵杰，赵益梅，孙文岩</w:t>
            </w:r>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考查</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CP1231001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35" w:history="1">
              <w:r w:rsidR="00A84139" w:rsidRPr="00A84139">
                <w:rPr>
                  <w:rFonts w:ascii="Verdana" w:eastAsia="宋体" w:hAnsi="Verdana" w:cs="宋体"/>
                  <w:color w:val="0000FF"/>
                  <w:kern w:val="0"/>
                  <w:sz w:val="18"/>
                  <w:szCs w:val="18"/>
                </w:rPr>
                <w:t>管理</w:t>
              </w:r>
              <w:r w:rsidR="00A84139" w:rsidRPr="00A84139">
                <w:rPr>
                  <w:rFonts w:ascii="Verdana" w:eastAsia="宋体" w:hAnsi="Verdana" w:cs="宋体"/>
                  <w:color w:val="0000FF"/>
                  <w:kern w:val="0"/>
                  <w:sz w:val="18"/>
                  <w:szCs w:val="18"/>
                </w:rPr>
                <w:t>4.0</w:t>
              </w:r>
              <w:r w:rsidR="00A84139" w:rsidRPr="00A84139">
                <w:rPr>
                  <w:rFonts w:ascii="Verdana" w:eastAsia="宋体" w:hAnsi="Verdana" w:cs="宋体"/>
                  <w:color w:val="0000FF"/>
                  <w:kern w:val="0"/>
                  <w:sz w:val="18"/>
                  <w:szCs w:val="18"/>
                </w:rPr>
                <w:t>：进展与方法</w:t>
              </w:r>
              <w:r w:rsidR="00A84139" w:rsidRPr="00A84139">
                <w:rPr>
                  <w:rFonts w:ascii="Verdana" w:eastAsia="宋体" w:hAnsi="Verdana" w:cs="宋体"/>
                  <w:color w:val="0000FF"/>
                  <w:kern w:val="0"/>
                  <w:sz w:val="18"/>
                  <w:szCs w:val="18"/>
                </w:rPr>
                <w:t>(</w:t>
              </w:r>
              <w:r w:rsidR="00A84139" w:rsidRPr="00A84139">
                <w:rPr>
                  <w:rFonts w:ascii="Verdana" w:eastAsia="宋体" w:hAnsi="Verdana" w:cs="宋体"/>
                  <w:color w:val="0000FF"/>
                  <w:kern w:val="0"/>
                  <w:sz w:val="18"/>
                  <w:szCs w:val="18"/>
                </w:rPr>
                <w:t>公共选修课</w:t>
              </w:r>
              <w:r w:rsidR="00A84139" w:rsidRPr="00A84139">
                <w:rPr>
                  <w:rFonts w:ascii="Verdana" w:eastAsia="宋体" w:hAnsi="Verdana" w:cs="宋体"/>
                  <w:color w:val="0000FF"/>
                  <w:kern w:val="0"/>
                  <w:sz w:val="18"/>
                  <w:szCs w:val="18"/>
                </w:rPr>
                <w:t>)</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张晓峰、陈志军、钟耕深</w:t>
            </w:r>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考查</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CP1231002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36" w:history="1">
              <w:r w:rsidR="00A84139" w:rsidRPr="00A84139">
                <w:rPr>
                  <w:rFonts w:ascii="Verdana" w:eastAsia="宋体" w:hAnsi="Verdana" w:cs="宋体"/>
                  <w:color w:val="0000FF"/>
                  <w:kern w:val="0"/>
                  <w:sz w:val="18"/>
                  <w:szCs w:val="18"/>
                </w:rPr>
                <w:t>创业管理专题</w:t>
              </w:r>
              <w:r w:rsidR="00A84139" w:rsidRPr="00A84139">
                <w:rPr>
                  <w:rFonts w:ascii="Verdana" w:eastAsia="宋体" w:hAnsi="Verdana" w:cs="宋体"/>
                  <w:color w:val="0000FF"/>
                  <w:kern w:val="0"/>
                  <w:sz w:val="18"/>
                  <w:szCs w:val="18"/>
                </w:rPr>
                <w:t>(</w:t>
              </w:r>
              <w:r w:rsidR="00A84139" w:rsidRPr="00A84139">
                <w:rPr>
                  <w:rFonts w:ascii="Verdana" w:eastAsia="宋体" w:hAnsi="Verdana" w:cs="宋体"/>
                  <w:color w:val="0000FF"/>
                  <w:kern w:val="0"/>
                  <w:sz w:val="18"/>
                  <w:szCs w:val="18"/>
                </w:rPr>
                <w:t>公共选修课</w:t>
              </w:r>
              <w:r w:rsidR="00A84139" w:rsidRPr="00A84139">
                <w:rPr>
                  <w:rFonts w:ascii="Verdana" w:eastAsia="宋体" w:hAnsi="Verdana" w:cs="宋体"/>
                  <w:color w:val="0000FF"/>
                  <w:kern w:val="0"/>
                  <w:sz w:val="18"/>
                  <w:szCs w:val="18"/>
                </w:rPr>
                <w:t>)</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王兴元、王毅、孙平、陈丹</w:t>
            </w:r>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考查</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CP1260001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37" w:history="1">
              <w:r w:rsidR="00A84139" w:rsidRPr="00A84139">
                <w:rPr>
                  <w:rFonts w:ascii="Verdana" w:eastAsia="宋体" w:hAnsi="Verdana" w:cs="宋体"/>
                  <w:color w:val="0000FF"/>
                  <w:kern w:val="0"/>
                  <w:sz w:val="18"/>
                  <w:szCs w:val="18"/>
                </w:rPr>
                <w:t>生物医学研究伦理学</w:t>
              </w:r>
              <w:r w:rsidR="00A84139" w:rsidRPr="00A84139">
                <w:rPr>
                  <w:rFonts w:ascii="Verdana" w:eastAsia="宋体" w:hAnsi="Verdana" w:cs="宋体"/>
                  <w:color w:val="0000FF"/>
                  <w:kern w:val="0"/>
                  <w:sz w:val="18"/>
                  <w:szCs w:val="18"/>
                </w:rPr>
                <w:t>(</w:t>
              </w:r>
              <w:r w:rsidR="00A84139" w:rsidRPr="00A84139">
                <w:rPr>
                  <w:rFonts w:ascii="Verdana" w:eastAsia="宋体" w:hAnsi="Verdana" w:cs="宋体"/>
                  <w:color w:val="0000FF"/>
                  <w:kern w:val="0"/>
                  <w:sz w:val="18"/>
                  <w:szCs w:val="18"/>
                </w:rPr>
                <w:t>公共选修课</w:t>
              </w:r>
              <w:r w:rsidR="00A84139" w:rsidRPr="00A84139">
                <w:rPr>
                  <w:rFonts w:ascii="Verdana" w:eastAsia="宋体" w:hAnsi="Verdana" w:cs="宋体"/>
                  <w:color w:val="0000FF"/>
                  <w:kern w:val="0"/>
                  <w:sz w:val="18"/>
                  <w:szCs w:val="18"/>
                </w:rPr>
                <w:t>)</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曹永福，王云岭，郑林娟</w:t>
            </w:r>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考查</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29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CP1239001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38" w:history="1">
              <w:r w:rsidR="00A84139" w:rsidRPr="00A84139">
                <w:rPr>
                  <w:rFonts w:ascii="Verdana" w:eastAsia="宋体" w:hAnsi="Verdana" w:cs="宋体"/>
                  <w:color w:val="0000FF"/>
                  <w:kern w:val="0"/>
                  <w:sz w:val="18"/>
                  <w:szCs w:val="18"/>
                </w:rPr>
                <w:t>工程伦理素养</w:t>
              </w:r>
              <w:r w:rsidR="00A84139" w:rsidRPr="00A84139">
                <w:rPr>
                  <w:rFonts w:ascii="Verdana" w:eastAsia="宋体" w:hAnsi="Verdana" w:cs="宋体"/>
                  <w:color w:val="0000FF"/>
                  <w:kern w:val="0"/>
                  <w:sz w:val="18"/>
                  <w:szCs w:val="18"/>
                </w:rPr>
                <w:t>(</w:t>
              </w:r>
              <w:r w:rsidR="00A84139" w:rsidRPr="00A84139">
                <w:rPr>
                  <w:rFonts w:ascii="Verdana" w:eastAsia="宋体" w:hAnsi="Verdana" w:cs="宋体"/>
                  <w:color w:val="0000FF"/>
                  <w:kern w:val="0"/>
                  <w:sz w:val="18"/>
                  <w:szCs w:val="18"/>
                </w:rPr>
                <w:t>公共选修课</w:t>
              </w:r>
              <w:r w:rsidR="00A84139" w:rsidRPr="00A84139">
                <w:rPr>
                  <w:rFonts w:ascii="Verdana" w:eastAsia="宋体" w:hAnsi="Verdana" w:cs="宋体"/>
                  <w:color w:val="0000FF"/>
                  <w:kern w:val="0"/>
                  <w:sz w:val="18"/>
                  <w:szCs w:val="18"/>
                </w:rPr>
                <w:t>)</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刘秀忠、李赛强、杨敏、高进强</w:t>
            </w:r>
            <w:r w:rsidRPr="00A84139">
              <w:rPr>
                <w:rFonts w:ascii="Verdana" w:eastAsia="宋体" w:hAnsi="Verdana" w:cs="宋体"/>
                <w:color w:val="000000"/>
                <w:kern w:val="0"/>
                <w:sz w:val="18"/>
                <w:szCs w:val="18"/>
              </w:rPr>
              <w:t xml:space="preserve"> </w:t>
            </w: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考试</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val="restart"/>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补</w:t>
            </w:r>
            <w:r w:rsidRPr="00A84139">
              <w:rPr>
                <w:rFonts w:ascii="Verdana" w:eastAsia="宋体" w:hAnsi="Verdana" w:cs="宋体"/>
                <w:color w:val="000000"/>
                <w:kern w:val="0"/>
                <w:sz w:val="18"/>
                <w:szCs w:val="18"/>
              </w:rPr>
              <w:br/>
            </w:r>
            <w:r w:rsidRPr="00A84139">
              <w:rPr>
                <w:rFonts w:ascii="Verdana" w:eastAsia="宋体" w:hAnsi="Verdana" w:cs="宋体"/>
                <w:color w:val="000000"/>
                <w:kern w:val="0"/>
                <w:sz w:val="18"/>
                <w:szCs w:val="18"/>
              </w:rPr>
              <w:t>修</w:t>
            </w:r>
            <w:r w:rsidRPr="00A84139">
              <w:rPr>
                <w:rFonts w:ascii="Verdana" w:eastAsia="宋体" w:hAnsi="Verdana" w:cs="宋体"/>
                <w:color w:val="000000"/>
                <w:kern w:val="0"/>
                <w:sz w:val="18"/>
                <w:szCs w:val="18"/>
              </w:rPr>
              <w:br/>
            </w:r>
            <w:r w:rsidRPr="00A84139">
              <w:rPr>
                <w:rFonts w:ascii="Verdana" w:eastAsia="宋体" w:hAnsi="Verdana" w:cs="宋体"/>
                <w:color w:val="000000"/>
                <w:kern w:val="0"/>
                <w:sz w:val="18"/>
                <w:szCs w:val="18"/>
              </w:rPr>
              <w:t>课</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1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M12042013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39" w:history="1">
              <w:r w:rsidR="00A84139" w:rsidRPr="00A84139">
                <w:rPr>
                  <w:rFonts w:ascii="Verdana" w:eastAsia="宋体" w:hAnsi="Verdana" w:cs="宋体"/>
                  <w:color w:val="0000FF"/>
                  <w:kern w:val="0"/>
                  <w:sz w:val="18"/>
                  <w:szCs w:val="18"/>
                </w:rPr>
                <w:t>数学物理方法（补）</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春秋</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考查</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2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M12042014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40" w:history="1">
              <w:r w:rsidR="00A84139" w:rsidRPr="00A84139">
                <w:rPr>
                  <w:rFonts w:ascii="Verdana" w:eastAsia="宋体" w:hAnsi="Verdana" w:cs="宋体"/>
                  <w:color w:val="0000FF"/>
                  <w:kern w:val="0"/>
                  <w:sz w:val="18"/>
                  <w:szCs w:val="18"/>
                </w:rPr>
                <w:t>数值分析（补）</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春秋</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考查</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3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M12042015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41" w:history="1">
              <w:r w:rsidR="00A84139" w:rsidRPr="00A84139">
                <w:rPr>
                  <w:rFonts w:ascii="Verdana" w:eastAsia="宋体" w:hAnsi="Verdana" w:cs="宋体"/>
                  <w:color w:val="0000FF"/>
                  <w:kern w:val="0"/>
                  <w:sz w:val="18"/>
                  <w:szCs w:val="18"/>
                </w:rPr>
                <w:t>高等工程热力学（补）</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春秋</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考查</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M12042</w:t>
            </w:r>
            <w:r w:rsidRPr="00A84139">
              <w:rPr>
                <w:rFonts w:ascii="Verdana" w:eastAsia="宋体" w:hAnsi="Verdana" w:cs="宋体"/>
                <w:color w:val="000000"/>
                <w:kern w:val="0"/>
                <w:sz w:val="18"/>
                <w:szCs w:val="18"/>
              </w:rPr>
              <w:lastRenderedPageBreak/>
              <w:t xml:space="preserve">016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42" w:history="1">
              <w:r w:rsidR="00A84139" w:rsidRPr="00A84139">
                <w:rPr>
                  <w:rFonts w:ascii="Verdana" w:eastAsia="宋体" w:hAnsi="Verdana" w:cs="宋体"/>
                  <w:color w:val="0000FF"/>
                  <w:kern w:val="0"/>
                  <w:sz w:val="18"/>
                  <w:szCs w:val="18"/>
                </w:rPr>
                <w:t>高等流体力学</w:t>
              </w:r>
              <w:r w:rsidR="00A84139" w:rsidRPr="00A84139">
                <w:rPr>
                  <w:rFonts w:ascii="宋体" w:eastAsia="宋体" w:hAnsi="宋体" w:cs="宋体"/>
                  <w:color w:val="0000FF"/>
                  <w:kern w:val="0"/>
                  <w:sz w:val="18"/>
                  <w:szCs w:val="18"/>
                </w:rPr>
                <w:t>Ⅱ</w:t>
              </w:r>
              <w:r w:rsidR="00A84139" w:rsidRPr="00A84139">
                <w:rPr>
                  <w:rFonts w:ascii="Verdana" w:eastAsia="宋体" w:hAnsi="Verdana" w:cs="宋体"/>
                  <w:color w:val="0000FF"/>
                  <w:kern w:val="0"/>
                  <w:sz w:val="18"/>
                  <w:szCs w:val="18"/>
                </w:rPr>
                <w:lastRenderedPageBreak/>
                <w:t>（补）</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lastRenderedPageBreak/>
              <w:t>春秋</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考查</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5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M12042017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43" w:history="1">
              <w:r w:rsidR="00A84139" w:rsidRPr="00A84139">
                <w:rPr>
                  <w:rFonts w:ascii="Verdana" w:eastAsia="宋体" w:hAnsi="Verdana" w:cs="宋体"/>
                  <w:color w:val="0000FF"/>
                  <w:kern w:val="0"/>
                  <w:sz w:val="18"/>
                  <w:szCs w:val="18"/>
                </w:rPr>
                <w:t>高等传热学（补）</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春秋</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考查</w:t>
            </w:r>
            <w:r w:rsidRPr="00A84139">
              <w:rPr>
                <w:rFonts w:ascii="Verdana" w:eastAsia="宋体" w:hAnsi="Verdana" w:cs="宋体"/>
                <w:color w:val="000000"/>
                <w:kern w:val="0"/>
                <w:sz w:val="18"/>
                <w:szCs w:val="18"/>
              </w:rPr>
              <w:t xml:space="preserve"> </w:t>
            </w:r>
          </w:p>
        </w:tc>
      </w:tr>
      <w:tr w:rsidR="00A84139" w:rsidRPr="00A84139" w:rsidTr="00A84139">
        <w:tblPrEx>
          <w:tblBorders>
            <w:bottom w:val="none" w:sz="0" w:space="0" w:color="auto"/>
            <w:right w:val="none" w:sz="0" w:space="0" w:color="auto"/>
            <w:insideH w:val="none" w:sz="0" w:space="0" w:color="auto"/>
            <w:insideV w:val="none" w:sz="0" w:space="0" w:color="auto"/>
          </w:tblBorders>
        </w:tblPrEx>
        <w:trPr>
          <w:trHeight w:val="420"/>
          <w:jc w:val="center"/>
        </w:trPr>
        <w:tc>
          <w:tcPr>
            <w:tcW w:w="0" w:type="auto"/>
            <w:vMerge/>
            <w:tcBorders>
              <w:bottom w:val="single" w:sz="6" w:space="0" w:color="336699"/>
              <w:right w:val="single" w:sz="6" w:space="0" w:color="336699"/>
            </w:tcBorders>
            <w:shd w:val="clear" w:color="auto" w:fill="FFFFFF"/>
            <w:vAlign w:val="center"/>
            <w:hideMark/>
          </w:tcPr>
          <w:p w:rsidR="00A84139" w:rsidRPr="00A84139" w:rsidRDefault="00A84139" w:rsidP="00A84139">
            <w:pPr>
              <w:widowControl/>
              <w:jc w:val="left"/>
              <w:rPr>
                <w:rFonts w:ascii="Verdana" w:eastAsia="宋体" w:hAnsi="Verdana" w:cs="宋体"/>
                <w:color w:val="000000"/>
                <w:kern w:val="0"/>
                <w:sz w:val="18"/>
                <w:szCs w:val="18"/>
              </w:rPr>
            </w:pP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6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M12042018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5218FB" w:rsidP="00A84139">
            <w:pPr>
              <w:widowControl/>
              <w:wordWrap w:val="0"/>
              <w:spacing w:before="180" w:line="360" w:lineRule="atLeast"/>
              <w:jc w:val="center"/>
              <w:rPr>
                <w:rFonts w:ascii="Verdana" w:eastAsia="宋体" w:hAnsi="Verdana" w:cs="宋体"/>
                <w:color w:val="000000"/>
                <w:kern w:val="0"/>
                <w:sz w:val="18"/>
                <w:szCs w:val="18"/>
              </w:rPr>
            </w:pPr>
            <w:hyperlink r:id="rId44" w:history="1">
              <w:r w:rsidR="00A84139" w:rsidRPr="00A84139">
                <w:rPr>
                  <w:rFonts w:ascii="Verdana" w:eastAsia="宋体" w:hAnsi="Verdana" w:cs="宋体"/>
                  <w:color w:val="0000FF"/>
                  <w:kern w:val="0"/>
                  <w:sz w:val="18"/>
                  <w:szCs w:val="18"/>
                </w:rPr>
                <w:t>粘性流体力学</w:t>
              </w:r>
              <w:r w:rsidR="00A84139" w:rsidRPr="00A84139">
                <w:rPr>
                  <w:rFonts w:ascii="Verdana" w:eastAsia="宋体" w:hAnsi="Verdana" w:cs="宋体"/>
                  <w:color w:val="0000FF"/>
                  <w:kern w:val="0"/>
                  <w:sz w:val="18"/>
                  <w:szCs w:val="18"/>
                </w:rPr>
                <w:t>I</w:t>
              </w:r>
              <w:r w:rsidR="00A84139" w:rsidRPr="00A84139">
                <w:rPr>
                  <w:rFonts w:ascii="Verdana" w:eastAsia="宋体" w:hAnsi="Verdana" w:cs="宋体"/>
                  <w:color w:val="0000FF"/>
                  <w:kern w:val="0"/>
                  <w:sz w:val="18"/>
                  <w:szCs w:val="18"/>
                </w:rPr>
                <w:t>（补）</w:t>
              </w:r>
            </w:hyperlink>
            <w:r w:rsidR="00A84139"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春秋</w:t>
            </w:r>
            <w:r w:rsidRPr="00A84139">
              <w:rPr>
                <w:rFonts w:ascii="Verdana" w:eastAsia="宋体" w:hAnsi="Verdana" w:cs="宋体"/>
                <w:color w:val="000000"/>
                <w:kern w:val="0"/>
                <w:sz w:val="18"/>
                <w:szCs w:val="18"/>
              </w:rPr>
              <w:t xml:space="preserve">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54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 xml:space="preserve">0.0 </w:t>
            </w:r>
          </w:p>
        </w:tc>
        <w:tc>
          <w:tcPr>
            <w:tcW w:w="0" w:type="auto"/>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p>
        </w:tc>
        <w:tc>
          <w:tcPr>
            <w:tcW w:w="0" w:type="auto"/>
            <w:gridSpan w:val="4"/>
            <w:tcBorders>
              <w:bottom w:val="single" w:sz="6" w:space="0" w:color="336699"/>
              <w:right w:val="single" w:sz="6" w:space="0" w:color="336699"/>
            </w:tcBorders>
            <w:shd w:val="clear" w:color="auto" w:fill="FFFFFF"/>
            <w:tcMar>
              <w:top w:w="15" w:type="dxa"/>
              <w:left w:w="60" w:type="dxa"/>
              <w:bottom w:w="15" w:type="dxa"/>
              <w:right w:w="15" w:type="dxa"/>
            </w:tcMar>
            <w:vAlign w:val="center"/>
            <w:hideMark/>
          </w:tcPr>
          <w:p w:rsidR="00A84139" w:rsidRPr="00A84139" w:rsidRDefault="00A84139" w:rsidP="00A84139">
            <w:pPr>
              <w:widowControl/>
              <w:wordWrap w:val="0"/>
              <w:spacing w:before="180" w:line="360" w:lineRule="atLeast"/>
              <w:jc w:val="center"/>
              <w:rPr>
                <w:rFonts w:ascii="Verdana" w:eastAsia="宋体" w:hAnsi="Verdana" w:cs="宋体"/>
                <w:color w:val="000000"/>
                <w:kern w:val="0"/>
                <w:sz w:val="18"/>
                <w:szCs w:val="18"/>
              </w:rPr>
            </w:pPr>
            <w:r w:rsidRPr="00A84139">
              <w:rPr>
                <w:rFonts w:ascii="Verdana" w:eastAsia="宋体" w:hAnsi="Verdana" w:cs="宋体"/>
                <w:color w:val="000000"/>
                <w:kern w:val="0"/>
                <w:sz w:val="18"/>
                <w:szCs w:val="18"/>
              </w:rPr>
              <w:t>考查</w:t>
            </w:r>
            <w:r w:rsidRPr="00A84139">
              <w:rPr>
                <w:rFonts w:ascii="Verdana" w:eastAsia="宋体" w:hAnsi="Verdana" w:cs="宋体"/>
                <w:color w:val="000000"/>
                <w:kern w:val="0"/>
                <w:sz w:val="18"/>
                <w:szCs w:val="18"/>
              </w:rPr>
              <w:t xml:space="preserve"> </w:t>
            </w:r>
          </w:p>
        </w:tc>
      </w:tr>
    </w:tbl>
    <w:p w:rsidR="008014F7" w:rsidRPr="00772C85" w:rsidRDefault="008014F7"/>
    <w:sectPr w:rsidR="008014F7" w:rsidRPr="00772C85" w:rsidSect="00CA4ACF">
      <w:headerReference w:type="even" r:id="rId45"/>
      <w:headerReference w:type="default" r:id="rId46"/>
      <w:footerReference w:type="even" r:id="rId47"/>
      <w:footerReference w:type="default" r:id="rId48"/>
      <w:headerReference w:type="first" r:id="rId49"/>
      <w:footerReference w:type="first" r:id="rId50"/>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8FB" w:rsidRDefault="005218FB" w:rsidP="00772C85">
      <w:r>
        <w:separator/>
      </w:r>
    </w:p>
  </w:endnote>
  <w:endnote w:type="continuationSeparator" w:id="0">
    <w:p w:rsidR="005218FB" w:rsidRDefault="005218FB" w:rsidP="0077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C85" w:rsidRDefault="00772C8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C85" w:rsidRDefault="00772C8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C85" w:rsidRDefault="00772C8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8FB" w:rsidRDefault="005218FB" w:rsidP="00772C85">
      <w:r>
        <w:separator/>
      </w:r>
    </w:p>
  </w:footnote>
  <w:footnote w:type="continuationSeparator" w:id="0">
    <w:p w:rsidR="005218FB" w:rsidRDefault="005218FB" w:rsidP="00772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C85" w:rsidRDefault="00772C85" w:rsidP="00772C85">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C85" w:rsidRDefault="00772C85" w:rsidP="00772C85">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C85" w:rsidRDefault="00772C8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81"/>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EEE"/>
    <w:rsid w:val="00396EEE"/>
    <w:rsid w:val="005218FB"/>
    <w:rsid w:val="00772C85"/>
    <w:rsid w:val="008014F7"/>
    <w:rsid w:val="008B773A"/>
    <w:rsid w:val="009642F9"/>
    <w:rsid w:val="00A84139"/>
    <w:rsid w:val="00CA4ACF"/>
    <w:rsid w:val="00CB3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2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2C85"/>
    <w:rPr>
      <w:sz w:val="18"/>
      <w:szCs w:val="18"/>
    </w:rPr>
  </w:style>
  <w:style w:type="paragraph" w:styleId="a4">
    <w:name w:val="footer"/>
    <w:basedOn w:val="a"/>
    <w:link w:val="Char0"/>
    <w:uiPriority w:val="99"/>
    <w:unhideWhenUsed/>
    <w:rsid w:val="00772C85"/>
    <w:pPr>
      <w:tabs>
        <w:tab w:val="center" w:pos="4153"/>
        <w:tab w:val="right" w:pos="8306"/>
      </w:tabs>
      <w:snapToGrid w:val="0"/>
      <w:jc w:val="left"/>
    </w:pPr>
    <w:rPr>
      <w:sz w:val="18"/>
      <w:szCs w:val="18"/>
    </w:rPr>
  </w:style>
  <w:style w:type="character" w:customStyle="1" w:styleId="Char0">
    <w:name w:val="页脚 Char"/>
    <w:basedOn w:val="a0"/>
    <w:link w:val="a4"/>
    <w:uiPriority w:val="99"/>
    <w:rsid w:val="00772C85"/>
    <w:rPr>
      <w:sz w:val="18"/>
      <w:szCs w:val="18"/>
    </w:rPr>
  </w:style>
  <w:style w:type="paragraph" w:styleId="a5">
    <w:name w:val="Balloon Text"/>
    <w:basedOn w:val="a"/>
    <w:link w:val="Char1"/>
    <w:uiPriority w:val="99"/>
    <w:semiHidden/>
    <w:unhideWhenUsed/>
    <w:rsid w:val="00CA4ACF"/>
    <w:rPr>
      <w:sz w:val="18"/>
      <w:szCs w:val="18"/>
    </w:rPr>
  </w:style>
  <w:style w:type="character" w:customStyle="1" w:styleId="Char1">
    <w:name w:val="批注框文本 Char"/>
    <w:basedOn w:val="a0"/>
    <w:link w:val="a5"/>
    <w:uiPriority w:val="99"/>
    <w:semiHidden/>
    <w:rsid w:val="00CA4A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2C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2C85"/>
    <w:rPr>
      <w:sz w:val="18"/>
      <w:szCs w:val="18"/>
    </w:rPr>
  </w:style>
  <w:style w:type="paragraph" w:styleId="a4">
    <w:name w:val="footer"/>
    <w:basedOn w:val="a"/>
    <w:link w:val="Char0"/>
    <w:uiPriority w:val="99"/>
    <w:unhideWhenUsed/>
    <w:rsid w:val="00772C85"/>
    <w:pPr>
      <w:tabs>
        <w:tab w:val="center" w:pos="4153"/>
        <w:tab w:val="right" w:pos="8306"/>
      </w:tabs>
      <w:snapToGrid w:val="0"/>
      <w:jc w:val="left"/>
    </w:pPr>
    <w:rPr>
      <w:sz w:val="18"/>
      <w:szCs w:val="18"/>
    </w:rPr>
  </w:style>
  <w:style w:type="character" w:customStyle="1" w:styleId="Char0">
    <w:name w:val="页脚 Char"/>
    <w:basedOn w:val="a0"/>
    <w:link w:val="a4"/>
    <w:uiPriority w:val="99"/>
    <w:rsid w:val="00772C85"/>
    <w:rPr>
      <w:sz w:val="18"/>
      <w:szCs w:val="18"/>
    </w:rPr>
  </w:style>
  <w:style w:type="paragraph" w:styleId="a5">
    <w:name w:val="Balloon Text"/>
    <w:basedOn w:val="a"/>
    <w:link w:val="Char1"/>
    <w:uiPriority w:val="99"/>
    <w:semiHidden/>
    <w:unhideWhenUsed/>
    <w:rsid w:val="00CA4ACF"/>
    <w:rPr>
      <w:sz w:val="18"/>
      <w:szCs w:val="18"/>
    </w:rPr>
  </w:style>
  <w:style w:type="character" w:customStyle="1" w:styleId="Char1">
    <w:name w:val="批注框文本 Char"/>
    <w:basedOn w:val="a0"/>
    <w:link w:val="a5"/>
    <w:uiPriority w:val="99"/>
    <w:semiHidden/>
    <w:rsid w:val="00CA4A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096194">
      <w:bodyDiv w:val="1"/>
      <w:marLeft w:val="180"/>
      <w:marRight w:val="180"/>
      <w:marTop w:val="180"/>
      <w:marBottom w:val="0"/>
      <w:divBdr>
        <w:top w:val="none" w:sz="0" w:space="0" w:color="auto"/>
        <w:left w:val="none" w:sz="0" w:space="0" w:color="auto"/>
        <w:bottom w:val="none" w:sz="0" w:space="0" w:color="auto"/>
        <w:right w:val="none" w:sz="0" w:space="0" w:color="auto"/>
      </w:divBdr>
    </w:div>
    <w:div w:id="1408964845">
      <w:bodyDiv w:val="1"/>
      <w:marLeft w:val="180"/>
      <w:marRight w:val="180"/>
      <w:marTop w:val="180"/>
      <w:marBottom w:val="0"/>
      <w:divBdr>
        <w:top w:val="none" w:sz="0" w:space="0" w:color="auto"/>
        <w:left w:val="none" w:sz="0" w:space="0" w:color="auto"/>
        <w:bottom w:val="none" w:sz="0" w:space="0" w:color="auto"/>
        <w:right w:val="none" w:sz="0" w:space="0" w:color="auto"/>
      </w:divBdr>
    </w:div>
    <w:div w:id="1454598441">
      <w:bodyDiv w:val="1"/>
      <w:marLeft w:val="180"/>
      <w:marRight w:val="180"/>
      <w:marTop w:val="18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26" Type="http://schemas.openxmlformats.org/officeDocument/2006/relationships/hyperlink" Target="javascript:void(0);" TargetMode="External"/><Relationship Id="rId39" Type="http://schemas.openxmlformats.org/officeDocument/2006/relationships/hyperlink" Target="javascript:void(0);" TargetMode="External"/><Relationship Id="rId3" Type="http://schemas.openxmlformats.org/officeDocument/2006/relationships/settings" Target="settings.xml"/><Relationship Id="rId21" Type="http://schemas.openxmlformats.org/officeDocument/2006/relationships/hyperlink" Target="javascript:void(0);" TargetMode="External"/><Relationship Id="rId34" Type="http://schemas.openxmlformats.org/officeDocument/2006/relationships/hyperlink" Target="javascript:void(0);" TargetMode="External"/><Relationship Id="rId42" Type="http://schemas.openxmlformats.org/officeDocument/2006/relationships/hyperlink" Target="javascript:void(0);" TargetMode="External"/><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hyperlink" Target="javascript:void(0);" TargetMode="Externa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hyperlink" Target="javascript:void(0);" TargetMode="External"/><Relationship Id="rId33" Type="http://schemas.openxmlformats.org/officeDocument/2006/relationships/hyperlink" Target="javascript:void(0);" TargetMode="External"/><Relationship Id="rId38" Type="http://schemas.openxmlformats.org/officeDocument/2006/relationships/hyperlink" Target="javascript:void(0);" TargetMode="External"/><Relationship Id="rId46"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yperlink" Target="javascript:void(0);" TargetMode="External"/><Relationship Id="rId20" Type="http://schemas.openxmlformats.org/officeDocument/2006/relationships/hyperlink" Target="javascript:void(0);" TargetMode="External"/><Relationship Id="rId29" Type="http://schemas.openxmlformats.org/officeDocument/2006/relationships/hyperlink" Target="javascript:void(0);" TargetMode="External"/><Relationship Id="rId41" Type="http://schemas.openxmlformats.org/officeDocument/2006/relationships/hyperlink" Target="javascript:void(0);"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javascript:void(0);" TargetMode="External"/><Relationship Id="rId24" Type="http://schemas.openxmlformats.org/officeDocument/2006/relationships/hyperlink" Target="javascript:void(0);" TargetMode="External"/><Relationship Id="rId32" Type="http://schemas.openxmlformats.org/officeDocument/2006/relationships/hyperlink" Target="javascript:void(0);" TargetMode="External"/><Relationship Id="rId37" Type="http://schemas.openxmlformats.org/officeDocument/2006/relationships/hyperlink" Target="javascript:void(0);" TargetMode="External"/><Relationship Id="rId40" Type="http://schemas.openxmlformats.org/officeDocument/2006/relationships/hyperlink" Target="javascript:void(0);"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javascript:void(0);" TargetMode="External"/><Relationship Id="rId23" Type="http://schemas.openxmlformats.org/officeDocument/2006/relationships/hyperlink" Target="javascript:void(0);" TargetMode="External"/><Relationship Id="rId28" Type="http://schemas.openxmlformats.org/officeDocument/2006/relationships/hyperlink" Target="javascript:void(0);" TargetMode="External"/><Relationship Id="rId36" Type="http://schemas.openxmlformats.org/officeDocument/2006/relationships/hyperlink" Target="javascript:void(0);" TargetMode="External"/><Relationship Id="rId49" Type="http://schemas.openxmlformats.org/officeDocument/2006/relationships/header" Target="header3.xml"/><Relationship Id="rId10" Type="http://schemas.openxmlformats.org/officeDocument/2006/relationships/hyperlink" Target="javascript:void(0);" TargetMode="External"/><Relationship Id="rId19" Type="http://schemas.openxmlformats.org/officeDocument/2006/relationships/hyperlink" Target="javascript:void(0);" TargetMode="External"/><Relationship Id="rId31" Type="http://schemas.openxmlformats.org/officeDocument/2006/relationships/hyperlink" Target="javascript:void(0);" TargetMode="External"/><Relationship Id="rId44" Type="http://schemas.openxmlformats.org/officeDocument/2006/relationships/hyperlink" Target="javascript:void(0);"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hyperlink" Target="javascript:void(0);" TargetMode="External"/><Relationship Id="rId27" Type="http://schemas.openxmlformats.org/officeDocument/2006/relationships/hyperlink" Target="javascript:void(0);" TargetMode="External"/><Relationship Id="rId30" Type="http://schemas.openxmlformats.org/officeDocument/2006/relationships/hyperlink" Target="javascript:void(0);" TargetMode="External"/><Relationship Id="rId35" Type="http://schemas.openxmlformats.org/officeDocument/2006/relationships/hyperlink" Target="javascript:void(0);" TargetMode="External"/><Relationship Id="rId43" Type="http://schemas.openxmlformats.org/officeDocument/2006/relationships/hyperlink" Target="javascript:void(0);" TargetMode="External"/><Relationship Id="rId48" Type="http://schemas.openxmlformats.org/officeDocument/2006/relationships/footer" Target="footer2.xml"/><Relationship Id="rId8" Type="http://schemas.openxmlformats.org/officeDocument/2006/relationships/hyperlink" Target="javascript:void(0);" TargetMode="External"/><Relationship Id="rId5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1467</Words>
  <Characters>8367</Characters>
  <Application>Microsoft Office Word</Application>
  <DocSecurity>0</DocSecurity>
  <Lines>69</Lines>
  <Paragraphs>19</Paragraphs>
  <ScaleCrop>false</ScaleCrop>
  <Company/>
  <LinksUpToDate>false</LinksUpToDate>
  <CharactersWithSpaces>9815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cp:lastPrinted>2015-11-05T01:25:00Z</cp:lastPrinted>
  <dcterms:created xsi:type="dcterms:W3CDTF">2015-11-05T01:20:00Z</dcterms:created>
  <dcterms:modified xsi:type="dcterms:W3CDTF">2015-11-05T01:36:00Z</dcterms:modified>
</cp:coreProperties>
</file>